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2F63E" w14:textId="0806258A" w:rsidR="009F20EB" w:rsidRDefault="009F20EB">
      <w:pPr>
        <w:widowControl/>
        <w:autoSpaceDE w:val="0"/>
        <w:autoSpaceDN w:val="0"/>
        <w:jc w:val="center"/>
        <w:textAlignment w:val="bottom"/>
        <w:rPr>
          <w:rFonts w:eastAsia="標楷體"/>
          <w:sz w:val="36"/>
          <w:szCs w:val="36"/>
        </w:rPr>
      </w:pPr>
    </w:p>
    <w:p w14:paraId="004D79C0" w14:textId="77777777" w:rsidR="009F20EB" w:rsidRDefault="009F20EB">
      <w:pPr>
        <w:widowControl/>
        <w:autoSpaceDE w:val="0"/>
        <w:autoSpaceDN w:val="0"/>
        <w:jc w:val="center"/>
        <w:textAlignment w:val="bottom"/>
        <w:rPr>
          <w:rFonts w:eastAsia="標楷體"/>
          <w:sz w:val="36"/>
          <w:szCs w:val="36"/>
        </w:rPr>
      </w:pPr>
    </w:p>
    <w:p w14:paraId="37446A55" w14:textId="77777777" w:rsidR="009F20EB" w:rsidRDefault="009F20EB">
      <w:pPr>
        <w:widowControl/>
        <w:autoSpaceDE w:val="0"/>
        <w:autoSpaceDN w:val="0"/>
        <w:jc w:val="center"/>
        <w:textAlignment w:val="bottom"/>
        <w:rPr>
          <w:rFonts w:eastAsia="標楷體"/>
          <w:sz w:val="36"/>
          <w:szCs w:val="36"/>
        </w:rPr>
      </w:pPr>
    </w:p>
    <w:p w14:paraId="56AFFF78" w14:textId="77777777" w:rsidR="009F20EB" w:rsidRDefault="009F20EB">
      <w:pPr>
        <w:widowControl/>
        <w:autoSpaceDE w:val="0"/>
        <w:autoSpaceDN w:val="0"/>
        <w:jc w:val="center"/>
        <w:textAlignment w:val="bottom"/>
        <w:rPr>
          <w:rFonts w:eastAsia="標楷體"/>
          <w:sz w:val="36"/>
          <w:szCs w:val="36"/>
        </w:rPr>
      </w:pPr>
    </w:p>
    <w:p w14:paraId="38E8767C" w14:textId="77777777" w:rsidR="009F20EB" w:rsidRDefault="009F20EB">
      <w:pPr>
        <w:widowControl/>
        <w:autoSpaceDE w:val="0"/>
        <w:autoSpaceDN w:val="0"/>
        <w:jc w:val="center"/>
        <w:textAlignment w:val="bottom"/>
        <w:rPr>
          <w:rFonts w:eastAsia="標楷體"/>
          <w:sz w:val="36"/>
          <w:szCs w:val="36"/>
        </w:rPr>
      </w:pPr>
    </w:p>
    <w:p w14:paraId="49164F5C" w14:textId="77777777" w:rsidR="009F20EB" w:rsidRDefault="009F20EB">
      <w:pPr>
        <w:widowControl/>
        <w:autoSpaceDE w:val="0"/>
        <w:autoSpaceDN w:val="0"/>
        <w:jc w:val="center"/>
        <w:textAlignment w:val="bottom"/>
        <w:rPr>
          <w:rFonts w:eastAsia="標楷體"/>
          <w:sz w:val="36"/>
          <w:szCs w:val="36"/>
        </w:rPr>
      </w:pPr>
    </w:p>
    <w:p w14:paraId="77EF4DDE" w14:textId="77777777" w:rsidR="009F20EB" w:rsidRDefault="009F20EB">
      <w:pPr>
        <w:widowControl/>
        <w:autoSpaceDE w:val="0"/>
        <w:autoSpaceDN w:val="0"/>
        <w:jc w:val="center"/>
        <w:textAlignment w:val="bottom"/>
        <w:rPr>
          <w:rFonts w:eastAsia="標楷體"/>
          <w:sz w:val="36"/>
          <w:szCs w:val="36"/>
        </w:rPr>
      </w:pPr>
    </w:p>
    <w:p w14:paraId="328B287F" w14:textId="77777777" w:rsidR="009F20EB" w:rsidRDefault="009F20EB">
      <w:pPr>
        <w:widowControl/>
        <w:autoSpaceDE w:val="0"/>
        <w:autoSpaceDN w:val="0"/>
        <w:jc w:val="center"/>
        <w:textAlignment w:val="bottom"/>
        <w:rPr>
          <w:rFonts w:eastAsia="標楷體"/>
          <w:sz w:val="36"/>
          <w:szCs w:val="36"/>
        </w:rPr>
      </w:pPr>
    </w:p>
    <w:p w14:paraId="1F9D6AE1" w14:textId="77777777" w:rsidR="009F20EB" w:rsidRDefault="009F20EB">
      <w:pPr>
        <w:widowControl/>
        <w:autoSpaceDE w:val="0"/>
        <w:autoSpaceDN w:val="0"/>
        <w:jc w:val="center"/>
        <w:textAlignment w:val="bottom"/>
        <w:rPr>
          <w:rFonts w:eastAsia="標楷體"/>
          <w:sz w:val="36"/>
          <w:szCs w:val="36"/>
        </w:rPr>
      </w:pPr>
      <w:r>
        <w:rPr>
          <w:rFonts w:eastAsia="標楷體" w:hint="eastAsia"/>
          <w:sz w:val="36"/>
          <w:szCs w:val="36"/>
        </w:rPr>
        <w:t>輔仁大學學校財團法人輔仁大學附設醫院</w:t>
      </w:r>
    </w:p>
    <w:p w14:paraId="7519EBF0" w14:textId="24D880DE" w:rsidR="009F20EB" w:rsidRDefault="009F20EB">
      <w:pPr>
        <w:widowControl/>
        <w:autoSpaceDE w:val="0"/>
        <w:autoSpaceDN w:val="0"/>
        <w:jc w:val="center"/>
        <w:textAlignment w:val="bottom"/>
        <w:rPr>
          <w:rFonts w:eastAsia="標楷體"/>
          <w:sz w:val="36"/>
          <w:szCs w:val="36"/>
        </w:rPr>
      </w:pPr>
      <w:r>
        <w:rPr>
          <w:rFonts w:eastAsia="標楷體" w:hint="eastAsia"/>
          <w:sz w:val="36"/>
          <w:szCs w:val="36"/>
        </w:rPr>
        <w:t>一般</w:t>
      </w:r>
      <w:r w:rsidR="00E727F8">
        <w:rPr>
          <w:rFonts w:eastAsia="標楷體" w:hint="eastAsia"/>
          <w:sz w:val="36"/>
          <w:szCs w:val="36"/>
        </w:rPr>
        <w:t>買賣</w:t>
      </w:r>
      <w:r>
        <w:rPr>
          <w:rFonts w:eastAsia="標楷體" w:hint="eastAsia"/>
          <w:sz w:val="36"/>
          <w:szCs w:val="36"/>
        </w:rPr>
        <w:t>合約書</w:t>
      </w:r>
    </w:p>
    <w:p w14:paraId="7E7D4AD9" w14:textId="77777777" w:rsidR="009F20EB" w:rsidRDefault="009F20EB">
      <w:pPr>
        <w:widowControl/>
        <w:autoSpaceDE w:val="0"/>
        <w:autoSpaceDN w:val="0"/>
        <w:jc w:val="center"/>
        <w:textAlignment w:val="bottom"/>
        <w:rPr>
          <w:rFonts w:eastAsia="標楷體"/>
          <w:sz w:val="36"/>
          <w:szCs w:val="36"/>
        </w:rPr>
      </w:pPr>
    </w:p>
    <w:p w14:paraId="27AD5FFE" w14:textId="77777777" w:rsidR="009F20EB" w:rsidRDefault="009F20EB">
      <w:pPr>
        <w:widowControl/>
        <w:autoSpaceDE w:val="0"/>
        <w:autoSpaceDN w:val="0"/>
        <w:jc w:val="center"/>
        <w:textAlignment w:val="bottom"/>
        <w:rPr>
          <w:rFonts w:eastAsia="標楷體"/>
          <w:sz w:val="36"/>
          <w:szCs w:val="36"/>
        </w:rPr>
      </w:pPr>
    </w:p>
    <w:p w14:paraId="4148622C" w14:textId="77777777" w:rsidR="009F20EB" w:rsidRDefault="009F20EB">
      <w:pPr>
        <w:widowControl/>
        <w:autoSpaceDE w:val="0"/>
        <w:autoSpaceDN w:val="0"/>
        <w:jc w:val="center"/>
        <w:textAlignment w:val="bottom"/>
        <w:rPr>
          <w:rFonts w:eastAsia="標楷體"/>
          <w:sz w:val="36"/>
          <w:szCs w:val="36"/>
        </w:rPr>
      </w:pPr>
    </w:p>
    <w:p w14:paraId="10EB1617" w14:textId="77777777" w:rsidR="009F20EB" w:rsidRDefault="009F20EB">
      <w:pPr>
        <w:widowControl/>
        <w:autoSpaceDE w:val="0"/>
        <w:autoSpaceDN w:val="0"/>
        <w:jc w:val="center"/>
        <w:textAlignment w:val="bottom"/>
        <w:rPr>
          <w:rFonts w:eastAsia="標楷體"/>
          <w:sz w:val="36"/>
          <w:szCs w:val="36"/>
        </w:rPr>
      </w:pPr>
    </w:p>
    <w:p w14:paraId="25BB3D9C" w14:textId="77777777" w:rsidR="009F20EB" w:rsidRDefault="009F20EB">
      <w:pPr>
        <w:widowControl/>
        <w:autoSpaceDE w:val="0"/>
        <w:autoSpaceDN w:val="0"/>
        <w:jc w:val="center"/>
        <w:textAlignment w:val="bottom"/>
        <w:rPr>
          <w:rFonts w:eastAsia="標楷體"/>
          <w:sz w:val="36"/>
          <w:szCs w:val="36"/>
        </w:rPr>
      </w:pPr>
      <w:r>
        <w:rPr>
          <w:rFonts w:eastAsia="標楷體" w:hint="eastAsia"/>
          <w:sz w:val="36"/>
          <w:szCs w:val="36"/>
        </w:rPr>
        <w:t>正</w:t>
      </w:r>
      <w:r>
        <w:rPr>
          <w:rFonts w:eastAsia="標楷體" w:hint="eastAsia"/>
          <w:sz w:val="36"/>
          <w:szCs w:val="36"/>
        </w:rPr>
        <w:t>(</w:t>
      </w:r>
      <w:r>
        <w:rPr>
          <w:rFonts w:eastAsia="標楷體" w:hint="eastAsia"/>
          <w:sz w:val="36"/>
          <w:szCs w:val="36"/>
        </w:rPr>
        <w:t>副</w:t>
      </w:r>
      <w:r>
        <w:rPr>
          <w:rFonts w:eastAsia="標楷體" w:hint="eastAsia"/>
          <w:sz w:val="36"/>
          <w:szCs w:val="36"/>
        </w:rPr>
        <w:t>)</w:t>
      </w:r>
      <w:r>
        <w:rPr>
          <w:rFonts w:eastAsia="標楷體" w:hint="eastAsia"/>
          <w:sz w:val="36"/>
          <w:szCs w:val="36"/>
        </w:rPr>
        <w:t>本</w:t>
      </w:r>
    </w:p>
    <w:p w14:paraId="1B374791" w14:textId="77777777" w:rsidR="009F20EB" w:rsidRDefault="009F20EB">
      <w:pPr>
        <w:widowControl/>
        <w:autoSpaceDE w:val="0"/>
        <w:autoSpaceDN w:val="0"/>
        <w:jc w:val="center"/>
        <w:textAlignment w:val="bottom"/>
        <w:rPr>
          <w:rFonts w:eastAsia="標楷體"/>
          <w:sz w:val="36"/>
          <w:szCs w:val="36"/>
        </w:rPr>
      </w:pPr>
    </w:p>
    <w:p w14:paraId="32C13A80" w14:textId="77777777" w:rsidR="009F20EB" w:rsidRDefault="009F20EB">
      <w:pPr>
        <w:widowControl/>
        <w:autoSpaceDE w:val="0"/>
        <w:autoSpaceDN w:val="0"/>
        <w:jc w:val="center"/>
        <w:textAlignment w:val="bottom"/>
        <w:rPr>
          <w:rFonts w:eastAsia="標楷體"/>
          <w:sz w:val="36"/>
          <w:szCs w:val="36"/>
        </w:rPr>
      </w:pPr>
    </w:p>
    <w:p w14:paraId="39EE1C83" w14:textId="77777777" w:rsidR="009F20EB" w:rsidRDefault="009F20EB">
      <w:pPr>
        <w:widowControl/>
        <w:autoSpaceDE w:val="0"/>
        <w:autoSpaceDN w:val="0"/>
        <w:jc w:val="center"/>
        <w:textAlignment w:val="bottom"/>
        <w:rPr>
          <w:rFonts w:eastAsia="標楷體"/>
          <w:sz w:val="36"/>
          <w:szCs w:val="36"/>
        </w:rPr>
      </w:pPr>
    </w:p>
    <w:p w14:paraId="7EC8A986" w14:textId="77777777" w:rsidR="009F20EB" w:rsidRDefault="009F20EB">
      <w:pPr>
        <w:widowControl/>
        <w:autoSpaceDE w:val="0"/>
        <w:autoSpaceDN w:val="0"/>
        <w:jc w:val="center"/>
        <w:textAlignment w:val="bottom"/>
        <w:rPr>
          <w:rFonts w:eastAsia="標楷體"/>
          <w:sz w:val="36"/>
          <w:szCs w:val="36"/>
        </w:rPr>
      </w:pPr>
    </w:p>
    <w:p w14:paraId="731C7502" w14:textId="77777777" w:rsidR="009F20EB" w:rsidRDefault="009F20EB">
      <w:pPr>
        <w:widowControl/>
        <w:autoSpaceDE w:val="0"/>
        <w:autoSpaceDN w:val="0"/>
        <w:jc w:val="center"/>
        <w:textAlignment w:val="bottom"/>
        <w:rPr>
          <w:rFonts w:eastAsia="標楷體"/>
          <w:sz w:val="36"/>
          <w:szCs w:val="36"/>
        </w:rPr>
      </w:pPr>
    </w:p>
    <w:p w14:paraId="25C1CD55" w14:textId="77777777" w:rsidR="009F20EB" w:rsidRDefault="009F20EB">
      <w:pPr>
        <w:widowControl/>
        <w:autoSpaceDE w:val="0"/>
        <w:autoSpaceDN w:val="0"/>
        <w:jc w:val="center"/>
        <w:textAlignment w:val="bottom"/>
        <w:rPr>
          <w:rFonts w:eastAsia="標楷體"/>
          <w:sz w:val="36"/>
          <w:szCs w:val="36"/>
        </w:rPr>
      </w:pPr>
    </w:p>
    <w:p w14:paraId="16EEF63F" w14:textId="5E6FEE0C" w:rsidR="009F20EB" w:rsidRDefault="009F20EB">
      <w:pPr>
        <w:widowControl/>
        <w:autoSpaceDE w:val="0"/>
        <w:autoSpaceDN w:val="0"/>
        <w:jc w:val="center"/>
        <w:textAlignment w:val="bottom"/>
        <w:rPr>
          <w:rFonts w:eastAsia="標楷體"/>
          <w:sz w:val="36"/>
          <w:szCs w:val="36"/>
        </w:rPr>
      </w:pPr>
      <w:r>
        <w:rPr>
          <w:rFonts w:eastAsia="標楷體" w:hint="eastAsia"/>
          <w:sz w:val="36"/>
          <w:szCs w:val="36"/>
        </w:rPr>
        <w:t>合約編號：</w:t>
      </w:r>
      <w:r>
        <w:rPr>
          <w:rFonts w:eastAsia="標楷體" w:hint="eastAsia"/>
          <w:sz w:val="36"/>
          <w:szCs w:val="36"/>
        </w:rPr>
        <w:t xml:space="preserve"> CTR-XXX-20</w:t>
      </w:r>
      <w:r w:rsidR="00C95F34">
        <w:rPr>
          <w:rFonts w:eastAsia="標楷體" w:hint="eastAsia"/>
          <w:sz w:val="36"/>
          <w:szCs w:val="36"/>
        </w:rPr>
        <w:t>20</w:t>
      </w:r>
      <w:r>
        <w:rPr>
          <w:rFonts w:eastAsia="標楷體" w:hint="eastAsia"/>
          <w:sz w:val="36"/>
          <w:szCs w:val="36"/>
        </w:rPr>
        <w:t>-XXXX</w:t>
      </w:r>
    </w:p>
    <w:p w14:paraId="6869837C" w14:textId="77777777" w:rsidR="009F20EB" w:rsidRDefault="009F20EB">
      <w:pPr>
        <w:widowControl/>
        <w:autoSpaceDE w:val="0"/>
        <w:autoSpaceDN w:val="0"/>
        <w:jc w:val="center"/>
        <w:textAlignment w:val="bottom"/>
        <w:rPr>
          <w:rFonts w:eastAsia="標楷體"/>
          <w:sz w:val="36"/>
          <w:szCs w:val="36"/>
        </w:rPr>
      </w:pPr>
    </w:p>
    <w:p w14:paraId="32E61985" w14:textId="77777777" w:rsidR="009F20EB" w:rsidRDefault="009F20EB">
      <w:pPr>
        <w:widowControl/>
        <w:autoSpaceDE w:val="0"/>
        <w:autoSpaceDN w:val="0"/>
        <w:jc w:val="center"/>
        <w:textAlignment w:val="bottom"/>
        <w:rPr>
          <w:rFonts w:eastAsia="標楷體"/>
          <w:sz w:val="36"/>
          <w:szCs w:val="36"/>
        </w:rPr>
      </w:pPr>
    </w:p>
    <w:p w14:paraId="406DC541" w14:textId="77777777" w:rsidR="009F20EB" w:rsidRDefault="009F20EB">
      <w:pPr>
        <w:widowControl/>
        <w:autoSpaceDE w:val="0"/>
        <w:autoSpaceDN w:val="0"/>
        <w:ind w:right="582"/>
        <w:jc w:val="center"/>
        <w:textAlignment w:val="bottom"/>
        <w:rPr>
          <w:rFonts w:ascii="標楷體" w:eastAsia="標楷體"/>
        </w:rPr>
      </w:pPr>
      <w:r>
        <w:rPr>
          <w:rFonts w:ascii="標楷體" w:eastAsia="標楷體"/>
        </w:rPr>
        <w:br w:type="page"/>
      </w:r>
    </w:p>
    <w:p w14:paraId="4E352275" w14:textId="77777777" w:rsidR="009F20EB" w:rsidRDefault="009F20EB">
      <w:pPr>
        <w:widowControl/>
        <w:tabs>
          <w:tab w:val="left" w:pos="4820"/>
        </w:tabs>
        <w:autoSpaceDE w:val="0"/>
        <w:autoSpaceDN w:val="0"/>
        <w:spacing w:line="20" w:lineRule="atLeast"/>
        <w:ind w:right="26"/>
        <w:textAlignment w:val="bottom"/>
        <w:rPr>
          <w:rFonts w:ascii="標楷體" w:eastAsia="標楷體"/>
          <w:b/>
        </w:rPr>
      </w:pPr>
      <w:r>
        <w:rPr>
          <w:rFonts w:ascii="標楷體" w:eastAsia="標楷體"/>
          <w:b/>
          <w:sz w:val="44"/>
        </w:rPr>
        <w:lastRenderedPageBreak/>
        <w:t xml:space="preserve">            </w:t>
      </w:r>
      <w:r>
        <w:rPr>
          <w:rFonts w:ascii="標楷體" w:eastAsia="標楷體"/>
          <w:b/>
          <w:sz w:val="28"/>
        </w:rPr>
        <w:t xml:space="preserve"> </w:t>
      </w:r>
      <w:r>
        <w:rPr>
          <w:rFonts w:ascii="標楷體" w:eastAsia="標楷體" w:hint="eastAsia"/>
          <w:b/>
          <w:sz w:val="44"/>
        </w:rPr>
        <w:t>買</w:t>
      </w:r>
      <w:r>
        <w:rPr>
          <w:rFonts w:ascii="標楷體" w:eastAsia="標楷體"/>
          <w:b/>
          <w:sz w:val="44"/>
        </w:rPr>
        <w:t xml:space="preserve"> </w:t>
      </w:r>
      <w:r>
        <w:rPr>
          <w:rFonts w:ascii="標楷體" w:eastAsia="標楷體" w:hint="eastAsia"/>
          <w:b/>
          <w:sz w:val="44"/>
        </w:rPr>
        <w:t>賣</w:t>
      </w:r>
      <w:r>
        <w:rPr>
          <w:rFonts w:ascii="標楷體" w:eastAsia="標楷體"/>
          <w:b/>
          <w:sz w:val="44"/>
        </w:rPr>
        <w:t xml:space="preserve"> </w:t>
      </w:r>
      <w:r>
        <w:rPr>
          <w:rFonts w:ascii="標楷體" w:eastAsia="標楷體" w:hint="eastAsia"/>
          <w:b/>
          <w:sz w:val="44"/>
        </w:rPr>
        <w:t>合</w:t>
      </w:r>
      <w:r>
        <w:rPr>
          <w:rFonts w:ascii="標楷體" w:eastAsia="標楷體"/>
          <w:b/>
          <w:sz w:val="44"/>
        </w:rPr>
        <w:t xml:space="preserve"> </w:t>
      </w:r>
      <w:r>
        <w:rPr>
          <w:rFonts w:ascii="標楷體" w:eastAsia="標楷體" w:hint="eastAsia"/>
          <w:b/>
          <w:sz w:val="44"/>
        </w:rPr>
        <w:t>約</w:t>
      </w:r>
      <w:r>
        <w:rPr>
          <w:rFonts w:ascii="標楷體" w:eastAsia="標楷體"/>
          <w:b/>
          <w:sz w:val="44"/>
        </w:rPr>
        <w:t xml:space="preserve"> </w:t>
      </w:r>
      <w:r>
        <w:rPr>
          <w:rFonts w:ascii="標楷體" w:eastAsia="標楷體" w:hint="eastAsia"/>
          <w:b/>
          <w:sz w:val="44"/>
        </w:rPr>
        <w:t>書</w:t>
      </w:r>
    </w:p>
    <w:p w14:paraId="6777C628" w14:textId="77777777" w:rsidR="009F20EB" w:rsidRDefault="009F20EB">
      <w:pPr>
        <w:widowControl/>
        <w:autoSpaceDE w:val="0"/>
        <w:autoSpaceDN w:val="0"/>
        <w:spacing w:line="20" w:lineRule="atLeast"/>
        <w:ind w:right="26"/>
        <w:textAlignment w:val="bottom"/>
        <w:rPr>
          <w:rFonts w:ascii="標楷體" w:eastAsia="標楷體"/>
          <w:b/>
        </w:rPr>
      </w:pPr>
    </w:p>
    <w:p w14:paraId="78F9DCB2" w14:textId="77777777" w:rsidR="009F20EB" w:rsidRDefault="009F20EB">
      <w:pPr>
        <w:widowControl/>
        <w:autoSpaceDE w:val="0"/>
        <w:autoSpaceDN w:val="0"/>
        <w:spacing w:line="20" w:lineRule="atLeast"/>
        <w:ind w:right="26"/>
        <w:textAlignment w:val="bottom"/>
        <w:rPr>
          <w:rFonts w:ascii="Arial Narrow" w:eastAsia="標楷體" w:hAnsi="Arial Narrow"/>
          <w:bCs/>
        </w:rPr>
      </w:pPr>
    </w:p>
    <w:p w14:paraId="249495A5" w14:textId="77777777" w:rsidR="009F20EB" w:rsidRDefault="009F20EB">
      <w:pPr>
        <w:widowControl/>
        <w:autoSpaceDE w:val="0"/>
        <w:autoSpaceDN w:val="0"/>
        <w:spacing w:line="20" w:lineRule="atLeast"/>
        <w:ind w:right="26"/>
        <w:textAlignment w:val="bottom"/>
        <w:rPr>
          <w:rFonts w:ascii="Arial Narrow" w:eastAsia="標楷體" w:hAnsi="Arial Narrow"/>
          <w:bCs/>
        </w:rPr>
      </w:pPr>
      <w:r>
        <w:rPr>
          <w:rFonts w:ascii="Arial Narrow" w:eastAsia="標楷體" w:hAnsi="Arial Narrow"/>
          <w:bCs/>
        </w:rPr>
        <w:t xml:space="preserve">          </w:t>
      </w:r>
      <w:r>
        <w:rPr>
          <w:rFonts w:ascii="Arial Narrow" w:eastAsia="標楷體" w:hAnsi="Arial Narrow" w:hint="eastAsia"/>
          <w:bCs/>
        </w:rPr>
        <w:t xml:space="preserve">           </w:t>
      </w:r>
      <w:r>
        <w:rPr>
          <w:rFonts w:ascii="Arial Narrow" w:eastAsia="標楷體" w:hAnsi="Arial Narrow" w:hint="eastAsia"/>
          <w:bCs/>
        </w:rPr>
        <w:t>（甲</w:t>
      </w:r>
      <w:r>
        <w:rPr>
          <w:rFonts w:ascii="Arial Narrow" w:eastAsia="標楷體" w:hAnsi="Arial Narrow"/>
          <w:bCs/>
        </w:rPr>
        <w:t xml:space="preserve"> </w:t>
      </w:r>
      <w:r>
        <w:rPr>
          <w:rFonts w:ascii="Arial Narrow" w:eastAsia="標楷體" w:hAnsi="Arial Narrow" w:hint="eastAsia"/>
          <w:bCs/>
        </w:rPr>
        <w:t>方）</w:t>
      </w:r>
      <w:r>
        <w:rPr>
          <w:rFonts w:ascii="Arial Narrow" w:eastAsia="標楷體" w:hAnsi="Arial Narrow" w:hint="eastAsia"/>
          <w:bCs/>
        </w:rPr>
        <w:t xml:space="preserve"> </w:t>
      </w:r>
      <w:r>
        <w:rPr>
          <w:rFonts w:ascii="Arial Narrow" w:eastAsia="標楷體" w:hAnsi="Arial Narrow" w:hint="eastAsia"/>
          <w:bCs/>
        </w:rPr>
        <w:t>輔仁大學學校財團法人輔仁大學附設醫院</w:t>
      </w:r>
    </w:p>
    <w:p w14:paraId="733DB3E1" w14:textId="77777777" w:rsidR="009F20EB" w:rsidRDefault="009F20EB">
      <w:pPr>
        <w:widowControl/>
        <w:autoSpaceDE w:val="0"/>
        <w:autoSpaceDN w:val="0"/>
        <w:spacing w:line="20" w:lineRule="atLeast"/>
        <w:ind w:right="26"/>
        <w:textAlignment w:val="bottom"/>
        <w:rPr>
          <w:rFonts w:ascii="Arial Narrow" w:eastAsia="標楷體" w:hAnsi="Arial Narrow"/>
          <w:bCs/>
        </w:rPr>
      </w:pPr>
      <w:r>
        <w:rPr>
          <w:rFonts w:ascii="Arial Narrow" w:eastAsia="標楷體" w:hAnsi="Arial Narrow" w:hint="eastAsia"/>
          <w:bCs/>
        </w:rPr>
        <w:t>立合約書人</w:t>
      </w:r>
    </w:p>
    <w:p w14:paraId="212AAFE2" w14:textId="77777777" w:rsidR="009F20EB" w:rsidRDefault="009F20EB">
      <w:pPr>
        <w:widowControl/>
        <w:autoSpaceDE w:val="0"/>
        <w:autoSpaceDN w:val="0"/>
        <w:spacing w:line="20" w:lineRule="atLeast"/>
        <w:ind w:right="26"/>
        <w:textAlignment w:val="bottom"/>
        <w:rPr>
          <w:rFonts w:ascii="Arial Narrow" w:eastAsia="標楷體" w:hAnsi="Arial Narrow"/>
          <w:bCs/>
        </w:rPr>
      </w:pPr>
      <w:r>
        <w:rPr>
          <w:rFonts w:ascii="Arial Narrow" w:eastAsia="標楷體" w:hAnsi="Arial Narrow"/>
          <w:bCs/>
        </w:rPr>
        <w:t xml:space="preserve">          </w:t>
      </w:r>
      <w:r>
        <w:rPr>
          <w:rFonts w:ascii="Arial Narrow" w:eastAsia="標楷體" w:hAnsi="Arial Narrow" w:hint="eastAsia"/>
          <w:bCs/>
        </w:rPr>
        <w:t xml:space="preserve">           </w:t>
      </w:r>
      <w:r>
        <w:rPr>
          <w:rFonts w:ascii="Arial Narrow" w:eastAsia="標楷體" w:hAnsi="Arial Narrow" w:hint="eastAsia"/>
          <w:bCs/>
        </w:rPr>
        <w:t>（乙</w:t>
      </w:r>
      <w:r>
        <w:rPr>
          <w:rFonts w:ascii="Arial Narrow" w:eastAsia="標楷體" w:hAnsi="Arial Narrow"/>
          <w:bCs/>
        </w:rPr>
        <w:t xml:space="preserve"> </w:t>
      </w:r>
      <w:r>
        <w:rPr>
          <w:rFonts w:ascii="Arial Narrow" w:eastAsia="標楷體" w:hAnsi="Arial Narrow" w:hint="eastAsia"/>
          <w:bCs/>
        </w:rPr>
        <w:t>方）</w:t>
      </w:r>
      <w:r>
        <w:rPr>
          <w:rFonts w:ascii="Arial Narrow" w:eastAsia="標楷體" w:hAnsi="Arial Narrow" w:hint="eastAsia"/>
          <w:bCs/>
        </w:rPr>
        <w:t xml:space="preserve">        </w:t>
      </w:r>
    </w:p>
    <w:p w14:paraId="7DAA2F5D" w14:textId="77777777" w:rsidR="009F20EB" w:rsidRDefault="009F20EB">
      <w:pPr>
        <w:widowControl/>
        <w:autoSpaceDE w:val="0"/>
        <w:autoSpaceDN w:val="0"/>
        <w:spacing w:line="20" w:lineRule="atLeast"/>
        <w:ind w:right="26"/>
        <w:textAlignment w:val="bottom"/>
        <w:rPr>
          <w:rFonts w:ascii="Arial Narrow" w:eastAsia="標楷體" w:hAnsi="Arial Narrow"/>
          <w:bCs/>
        </w:rPr>
      </w:pPr>
    </w:p>
    <w:p w14:paraId="04E800D2" w14:textId="77777777" w:rsidR="009F20EB" w:rsidRDefault="009F20EB" w:rsidP="005D0BB3">
      <w:pPr>
        <w:widowControl/>
        <w:autoSpaceDE w:val="0"/>
        <w:autoSpaceDN w:val="0"/>
        <w:spacing w:line="400" w:lineRule="exact"/>
        <w:ind w:right="26"/>
        <w:textAlignment w:val="bottom"/>
        <w:rPr>
          <w:rFonts w:ascii="Arial Narrow" w:eastAsia="標楷體" w:hAnsi="Arial Narrow"/>
          <w:bCs/>
        </w:rPr>
      </w:pPr>
      <w:r>
        <w:rPr>
          <w:rFonts w:ascii="Arial Narrow" w:eastAsia="標楷體" w:hAnsi="Arial Narrow"/>
          <w:bCs/>
        </w:rPr>
        <w:t xml:space="preserve">      </w:t>
      </w:r>
      <w:r>
        <w:rPr>
          <w:rFonts w:ascii="Arial Narrow" w:eastAsia="標楷體" w:hAnsi="Arial Narrow" w:hint="eastAsia"/>
          <w:bCs/>
        </w:rPr>
        <w:t>茲因甲方向乙方購買下列物品</w:t>
      </w:r>
      <w:r>
        <w:rPr>
          <w:rFonts w:ascii="Arial Narrow" w:eastAsia="標楷體" w:hAnsi="Arial Narrow" w:hint="eastAsia"/>
          <w:bCs/>
        </w:rPr>
        <w:t>/</w:t>
      </w:r>
      <w:r>
        <w:rPr>
          <w:rFonts w:ascii="Arial Narrow" w:eastAsia="標楷體" w:hAnsi="Arial Narrow" w:hint="eastAsia"/>
          <w:bCs/>
        </w:rPr>
        <w:t>設備，爰經雙方議定同意各項條件如下：</w:t>
      </w:r>
    </w:p>
    <w:p w14:paraId="5EAB4B78" w14:textId="32194376" w:rsidR="00455B26" w:rsidRDefault="009F20EB" w:rsidP="00455B26">
      <w:pPr>
        <w:pStyle w:val="Default"/>
        <w:numPr>
          <w:ilvl w:val="0"/>
          <w:numId w:val="1"/>
        </w:numPr>
        <w:rPr>
          <w:rFonts w:ascii="Arial Narrow" w:hAnsi="Arial Narrow"/>
          <w:bCs/>
        </w:rPr>
      </w:pPr>
      <w:r w:rsidRPr="00455B26">
        <w:rPr>
          <w:rFonts w:ascii="Arial Narrow" w:hAnsi="Arial Narrow" w:hint="eastAsia"/>
          <w:bCs/>
        </w:rPr>
        <w:t>名稱：</w:t>
      </w:r>
      <w:r w:rsidR="00455B26">
        <w:rPr>
          <w:rFonts w:ascii="Arial Narrow" w:hAnsi="Arial Narrow" w:hint="eastAsia"/>
          <w:bCs/>
        </w:rPr>
        <w:t>3</w:t>
      </w:r>
      <w:r w:rsidR="00455B26">
        <w:rPr>
          <w:rFonts w:ascii="Arial Narrow" w:hAnsi="Arial Narrow" w:hint="eastAsia"/>
          <w:bCs/>
        </w:rPr>
        <w:t>年期</w:t>
      </w:r>
      <w:r w:rsidR="00455B26" w:rsidRPr="00455B26">
        <w:rPr>
          <w:rFonts w:ascii="Arial Narrow" w:hAnsi="Arial Narrow" w:hint="eastAsia"/>
          <w:bCs/>
        </w:rPr>
        <w:t>消防滅火器</w:t>
      </w:r>
      <w:r w:rsidR="00455B26">
        <w:rPr>
          <w:rFonts w:ascii="Arial Narrow" w:hAnsi="Arial Narrow" w:hint="eastAsia"/>
          <w:bCs/>
        </w:rPr>
        <w:t>逾期需性能檢查</w:t>
      </w:r>
    </w:p>
    <w:p w14:paraId="6E164F9E" w14:textId="54E4E630" w:rsidR="00455B26" w:rsidRPr="00455B26" w:rsidRDefault="009F20EB" w:rsidP="00455B26">
      <w:pPr>
        <w:pStyle w:val="Default"/>
        <w:numPr>
          <w:ilvl w:val="0"/>
          <w:numId w:val="1"/>
        </w:numPr>
      </w:pPr>
      <w:r w:rsidRPr="00455B26">
        <w:rPr>
          <w:rFonts w:ascii="Arial Narrow" w:hAnsi="Arial Narrow" w:hint="eastAsia"/>
          <w:bCs/>
        </w:rPr>
        <w:t>數量：</w:t>
      </w:r>
    </w:p>
    <w:p w14:paraId="68F95D14" w14:textId="77777777" w:rsidR="00455B26" w:rsidRPr="00455B26" w:rsidRDefault="00455B26" w:rsidP="00455B26">
      <w:pPr>
        <w:pStyle w:val="af2"/>
        <w:ind w:leftChars="-1" w:left="-2" w:firstLineChars="221" w:firstLine="530"/>
        <w:rPr>
          <w:rFonts w:ascii="標楷體" w:eastAsia="標楷體" w:hAnsi="標楷體"/>
          <w:szCs w:val="24"/>
        </w:rPr>
      </w:pPr>
      <w:r w:rsidRPr="00455B26">
        <w:rPr>
          <w:rFonts w:ascii="標楷體" w:eastAsia="標楷體" w:hAnsi="標楷體" w:hint="eastAsia"/>
          <w:szCs w:val="24"/>
        </w:rPr>
        <w:t>10</w:t>
      </w:r>
      <w:r w:rsidRPr="00455B26">
        <w:rPr>
          <w:rFonts w:ascii="標楷體" w:eastAsia="標楷體" w:hAnsi="標楷體"/>
          <w:szCs w:val="24"/>
        </w:rPr>
        <w:t>P</w:t>
      </w:r>
      <w:r w:rsidRPr="00455B26">
        <w:rPr>
          <w:rFonts w:ascii="標楷體" w:eastAsia="標楷體" w:hAnsi="標楷體" w:hint="eastAsia"/>
          <w:szCs w:val="24"/>
        </w:rPr>
        <w:t>乾粉滅火器781具。</w:t>
      </w:r>
    </w:p>
    <w:p w14:paraId="4174ABB2" w14:textId="77777777" w:rsidR="00455B26" w:rsidRPr="00455B26" w:rsidRDefault="00455B26" w:rsidP="00455B26">
      <w:pPr>
        <w:pStyle w:val="af2"/>
        <w:ind w:leftChars="-1" w:left="-2" w:firstLineChars="221" w:firstLine="530"/>
        <w:rPr>
          <w:rFonts w:ascii="標楷體" w:eastAsia="標楷體" w:hAnsi="標楷體"/>
          <w:szCs w:val="24"/>
        </w:rPr>
      </w:pPr>
      <w:r w:rsidRPr="00455B26">
        <w:rPr>
          <w:rFonts w:ascii="標楷體" w:eastAsia="標楷體" w:hAnsi="標楷體" w:hint="eastAsia"/>
          <w:szCs w:val="24"/>
        </w:rPr>
        <w:t>50</w:t>
      </w:r>
      <w:r w:rsidRPr="00455B26">
        <w:rPr>
          <w:rFonts w:ascii="標楷體" w:eastAsia="標楷體" w:hAnsi="標楷體"/>
          <w:szCs w:val="24"/>
        </w:rPr>
        <w:t>P</w:t>
      </w:r>
      <w:r w:rsidRPr="00455B26">
        <w:rPr>
          <w:rFonts w:ascii="標楷體" w:eastAsia="標楷體" w:hAnsi="標楷體" w:hint="eastAsia"/>
          <w:szCs w:val="24"/>
        </w:rPr>
        <w:t xml:space="preserve">乾粉滅火器 </w:t>
      </w:r>
      <w:r w:rsidRPr="00455B26">
        <w:rPr>
          <w:rFonts w:ascii="標楷體" w:eastAsia="標楷體" w:hAnsi="標楷體"/>
          <w:szCs w:val="24"/>
        </w:rPr>
        <w:t>3</w:t>
      </w:r>
      <w:r w:rsidRPr="00455B26">
        <w:rPr>
          <w:rFonts w:ascii="標楷體" w:eastAsia="標楷體" w:hAnsi="標楷體" w:hint="eastAsia"/>
          <w:szCs w:val="24"/>
        </w:rPr>
        <w:t>具</w:t>
      </w:r>
    </w:p>
    <w:p w14:paraId="2F1DB8AB" w14:textId="27F566C1" w:rsidR="009F20EB" w:rsidRPr="00455B26" w:rsidRDefault="00455B26" w:rsidP="00455B26">
      <w:pPr>
        <w:pStyle w:val="af2"/>
        <w:ind w:leftChars="-1" w:left="-2" w:firstLineChars="221" w:firstLine="530"/>
        <w:rPr>
          <w:rFonts w:ascii="標楷體" w:eastAsia="標楷體" w:hAnsi="標楷體"/>
          <w:szCs w:val="24"/>
        </w:rPr>
      </w:pPr>
      <w:r w:rsidRPr="00455B26">
        <w:rPr>
          <w:rFonts w:ascii="標楷體" w:eastAsia="標楷體" w:hAnsi="標楷體" w:hint="eastAsia"/>
          <w:szCs w:val="24"/>
        </w:rPr>
        <w:t>5</w:t>
      </w:r>
      <w:r w:rsidRPr="00455B26">
        <w:rPr>
          <w:rFonts w:ascii="標楷體" w:eastAsia="標楷體" w:hAnsi="標楷體"/>
          <w:szCs w:val="24"/>
        </w:rPr>
        <w:t>P</w:t>
      </w:r>
      <w:r w:rsidRPr="00455B26">
        <w:rPr>
          <w:rFonts w:ascii="標楷體" w:eastAsia="標楷體" w:hAnsi="標楷體" w:hint="eastAsia"/>
          <w:szCs w:val="24"/>
        </w:rPr>
        <w:t>/10P</w:t>
      </w:r>
      <w:r w:rsidRPr="00455B26">
        <w:rPr>
          <w:rFonts w:ascii="標楷體" w:eastAsia="標楷體" w:hAnsi="標楷體"/>
          <w:szCs w:val="24"/>
        </w:rPr>
        <w:t xml:space="preserve"> CO2</w:t>
      </w:r>
      <w:r w:rsidRPr="00455B26">
        <w:rPr>
          <w:rFonts w:ascii="標楷體" w:eastAsia="標楷體" w:hAnsi="標楷體" w:hint="eastAsia"/>
          <w:szCs w:val="24"/>
        </w:rPr>
        <w:t>滅火器44具</w:t>
      </w:r>
    </w:p>
    <w:p w14:paraId="63FA11D1" w14:textId="1621C67C" w:rsidR="009F20EB" w:rsidRPr="000170C0" w:rsidRDefault="00134F06" w:rsidP="005D0BB3">
      <w:pPr>
        <w:widowControl/>
        <w:numPr>
          <w:ilvl w:val="0"/>
          <w:numId w:val="1"/>
        </w:numPr>
        <w:autoSpaceDE w:val="0"/>
        <w:autoSpaceDN w:val="0"/>
        <w:spacing w:line="400" w:lineRule="exact"/>
        <w:ind w:right="26"/>
        <w:textAlignment w:val="bottom"/>
        <w:rPr>
          <w:rFonts w:ascii="Arial Narrow" w:eastAsia="標楷體" w:hAnsi="Arial Narrow"/>
          <w:bCs/>
        </w:rPr>
      </w:pPr>
      <w:r w:rsidRPr="000170C0">
        <w:rPr>
          <w:rFonts w:ascii="Arial Narrow" w:eastAsia="標楷體" w:hAnsi="Arial Narrow" w:hint="eastAsia"/>
          <w:bCs/>
        </w:rPr>
        <w:t>規格：詳如</w:t>
      </w:r>
      <w:r w:rsidR="00F06615" w:rsidRPr="000170C0">
        <w:rPr>
          <w:rFonts w:ascii="Arial Narrow" w:eastAsia="標楷體" w:hAnsi="Arial Narrow" w:hint="eastAsia"/>
          <w:bCs/>
        </w:rPr>
        <w:t>招標</w:t>
      </w:r>
      <w:r w:rsidR="007C76BD" w:rsidRPr="000170C0">
        <w:rPr>
          <w:rFonts w:ascii="Arial Narrow" w:eastAsia="標楷體" w:hAnsi="Arial Narrow" w:hint="eastAsia"/>
          <w:bCs/>
        </w:rPr>
        <w:t>規格書</w:t>
      </w:r>
      <w:r w:rsidR="00F06615" w:rsidRPr="000170C0">
        <w:rPr>
          <w:rFonts w:ascii="Arial Narrow" w:eastAsia="標楷體" w:hAnsi="Arial Narrow" w:hint="eastAsia"/>
          <w:bCs/>
        </w:rPr>
        <w:t>或</w:t>
      </w:r>
      <w:r w:rsidRPr="000170C0">
        <w:rPr>
          <w:rFonts w:ascii="Arial Narrow" w:eastAsia="標楷體" w:hAnsi="Arial Narrow" w:hint="eastAsia"/>
          <w:bCs/>
        </w:rPr>
        <w:t>需求規格書</w:t>
      </w:r>
      <w:r w:rsidR="00DD1D24" w:rsidRPr="000170C0">
        <w:rPr>
          <w:rFonts w:ascii="Arial Narrow" w:eastAsia="標楷體" w:hAnsi="Arial Narrow" w:hint="eastAsia"/>
          <w:bCs/>
        </w:rPr>
        <w:t>或報價單</w:t>
      </w:r>
      <w:r w:rsidRPr="000170C0">
        <w:rPr>
          <w:rFonts w:ascii="Arial Narrow" w:eastAsia="標楷體" w:hAnsi="Arial Narrow" w:hint="eastAsia"/>
          <w:bCs/>
        </w:rPr>
        <w:t>。</w:t>
      </w:r>
    </w:p>
    <w:p w14:paraId="5A1C7397" w14:textId="28C83A6C" w:rsidR="009F20EB" w:rsidRPr="00EE044C" w:rsidRDefault="009F20EB" w:rsidP="005D0BB3">
      <w:pPr>
        <w:widowControl/>
        <w:numPr>
          <w:ilvl w:val="0"/>
          <w:numId w:val="1"/>
        </w:numPr>
        <w:autoSpaceDE w:val="0"/>
        <w:autoSpaceDN w:val="0"/>
        <w:spacing w:line="400" w:lineRule="exact"/>
        <w:ind w:right="26"/>
        <w:textAlignment w:val="bottom"/>
        <w:rPr>
          <w:rFonts w:ascii="Arial Narrow" w:eastAsia="標楷體" w:hAnsi="Arial Narrow"/>
          <w:bCs/>
        </w:rPr>
      </w:pPr>
      <w:r>
        <w:rPr>
          <w:rFonts w:ascii="Arial Narrow" w:eastAsia="標楷體" w:hAnsi="Arial Narrow" w:hint="eastAsia"/>
          <w:bCs/>
        </w:rPr>
        <w:t>金額：共計新台幣</w:t>
      </w:r>
      <w:r>
        <w:rPr>
          <w:rFonts w:ascii="Arial Narrow" w:eastAsia="標楷體" w:hAnsi="Arial Narrow" w:hint="eastAsia"/>
          <w:bCs/>
          <w:u w:val="single"/>
        </w:rPr>
        <w:t xml:space="preserve">                                       </w:t>
      </w:r>
      <w:r>
        <w:rPr>
          <w:rFonts w:ascii="Arial Narrow" w:eastAsia="標楷體" w:hAnsi="Arial Narrow" w:hint="eastAsia"/>
          <w:bCs/>
        </w:rPr>
        <w:t>元整（含稅）。</w:t>
      </w:r>
    </w:p>
    <w:p w14:paraId="108B5DB9" w14:textId="77777777" w:rsidR="009F20EB" w:rsidRDefault="009F20EB" w:rsidP="005D0BB3">
      <w:pPr>
        <w:widowControl/>
        <w:numPr>
          <w:ilvl w:val="0"/>
          <w:numId w:val="1"/>
        </w:numPr>
        <w:autoSpaceDE w:val="0"/>
        <w:autoSpaceDN w:val="0"/>
        <w:spacing w:line="400" w:lineRule="exact"/>
        <w:ind w:right="26"/>
        <w:textAlignment w:val="bottom"/>
        <w:rPr>
          <w:rFonts w:ascii="Arial Narrow" w:eastAsia="標楷體" w:hAnsi="Arial Narrow"/>
          <w:bCs/>
        </w:rPr>
      </w:pPr>
      <w:r>
        <w:rPr>
          <w:rFonts w:ascii="Arial Narrow" w:eastAsia="標楷體" w:hAnsi="Arial Narrow" w:hint="eastAsia"/>
          <w:bCs/>
        </w:rPr>
        <w:t>付款：</w:t>
      </w:r>
    </w:p>
    <w:p w14:paraId="436BBFE9" w14:textId="5169EA04" w:rsidR="009F20EB" w:rsidRDefault="009F20EB" w:rsidP="005D0BB3">
      <w:pPr>
        <w:widowControl/>
        <w:autoSpaceDE w:val="0"/>
        <w:autoSpaceDN w:val="0"/>
        <w:spacing w:line="400" w:lineRule="exact"/>
        <w:ind w:left="480"/>
        <w:jc w:val="both"/>
        <w:textAlignment w:val="bottom"/>
        <w:rPr>
          <w:rFonts w:eastAsia="標楷體"/>
          <w:color w:val="000000"/>
        </w:rPr>
      </w:pPr>
      <w:r>
        <w:rPr>
          <w:rFonts w:eastAsia="標楷體"/>
          <w:color w:val="000000"/>
        </w:rPr>
        <w:t>按本合約第</w:t>
      </w:r>
      <w:r w:rsidR="0064215E">
        <w:rPr>
          <w:rFonts w:eastAsia="標楷體"/>
          <w:color w:val="000000"/>
        </w:rPr>
        <w:fldChar w:fldCharType="begin"/>
      </w:r>
      <w:r w:rsidR="0064215E">
        <w:rPr>
          <w:rFonts w:eastAsia="標楷體"/>
          <w:color w:val="000000"/>
        </w:rPr>
        <w:instrText xml:space="preserve"> REF _Ref31290810 \r \h </w:instrText>
      </w:r>
      <w:r w:rsidR="0064215E">
        <w:rPr>
          <w:rFonts w:eastAsia="標楷體"/>
          <w:color w:val="000000"/>
        </w:rPr>
      </w:r>
      <w:r w:rsidR="0064215E">
        <w:rPr>
          <w:rFonts w:eastAsia="標楷體"/>
          <w:color w:val="000000"/>
        </w:rPr>
        <w:fldChar w:fldCharType="separate"/>
      </w:r>
      <w:r w:rsidR="0064215E">
        <w:rPr>
          <w:rFonts w:eastAsia="標楷體" w:hint="eastAsia"/>
          <w:color w:val="000000"/>
        </w:rPr>
        <w:t>十一</w:t>
      </w:r>
      <w:r w:rsidR="0064215E">
        <w:rPr>
          <w:rFonts w:eastAsia="標楷體"/>
          <w:color w:val="000000"/>
        </w:rPr>
        <w:fldChar w:fldCharType="end"/>
      </w:r>
      <w:r>
        <w:rPr>
          <w:rFonts w:eastAsia="標楷體"/>
          <w:color w:val="000000"/>
        </w:rPr>
        <w:t>條之規定驗收後，且</w:t>
      </w:r>
      <w:r>
        <w:rPr>
          <w:rFonts w:eastAsia="標楷體" w:hint="eastAsia"/>
          <w:color w:val="000000"/>
        </w:rPr>
        <w:t>收受乙方</w:t>
      </w:r>
      <w:r>
        <w:rPr>
          <w:rFonts w:eastAsia="標楷體"/>
          <w:color w:val="000000"/>
        </w:rPr>
        <w:t>各項憑證</w:t>
      </w:r>
      <w:r>
        <w:rPr>
          <w:rFonts w:eastAsia="標楷體" w:hint="eastAsia"/>
          <w:color w:val="000000"/>
        </w:rPr>
        <w:t>交付完備確認無誤後</w:t>
      </w:r>
      <w:r w:rsidR="00380637">
        <w:rPr>
          <w:rFonts w:eastAsia="標楷體"/>
          <w:color w:val="000000"/>
        </w:rPr>
        <w:t>，於甲方會計</w:t>
      </w:r>
      <w:r w:rsidR="00380637">
        <w:rPr>
          <w:rFonts w:eastAsia="標楷體" w:hint="eastAsia"/>
          <w:color w:val="000000"/>
        </w:rPr>
        <w:t>室</w:t>
      </w:r>
      <w:r>
        <w:rPr>
          <w:rFonts w:eastAsia="標楷體"/>
          <w:color w:val="000000"/>
        </w:rPr>
        <w:t>完成帳務作業後</w:t>
      </w:r>
      <w:r>
        <w:rPr>
          <w:rFonts w:eastAsia="標楷體" w:hint="eastAsia"/>
          <w:color w:val="000000"/>
        </w:rPr>
        <w:t>次月之</w:t>
      </w:r>
      <w:r w:rsidR="00806EE8" w:rsidRPr="00806EE8">
        <w:rPr>
          <w:rFonts w:eastAsia="標楷體" w:hint="eastAsia"/>
          <w:color w:val="000000"/>
        </w:rPr>
        <w:t>25</w:t>
      </w:r>
      <w:r>
        <w:rPr>
          <w:rFonts w:eastAsia="標楷體" w:hint="eastAsia"/>
          <w:color w:val="000000"/>
        </w:rPr>
        <w:t>日</w:t>
      </w:r>
      <w:r>
        <w:rPr>
          <w:rFonts w:eastAsia="標楷體"/>
          <w:color w:val="000000"/>
        </w:rPr>
        <w:t>，由甲方轉入乙方之銀行帳戶。</w:t>
      </w:r>
    </w:p>
    <w:p w14:paraId="17AE3306" w14:textId="77777777" w:rsidR="009F20EB" w:rsidRDefault="009F20EB" w:rsidP="005D0BB3">
      <w:pPr>
        <w:widowControl/>
        <w:autoSpaceDE w:val="0"/>
        <w:autoSpaceDN w:val="0"/>
        <w:spacing w:line="400" w:lineRule="exact"/>
        <w:ind w:left="1680" w:right="326" w:hanging="1680"/>
        <w:jc w:val="both"/>
        <w:textAlignment w:val="bottom"/>
        <w:rPr>
          <w:rFonts w:eastAsia="標楷體"/>
          <w:color w:val="000000"/>
          <w:u w:val="single"/>
        </w:rPr>
      </w:pPr>
      <w:r>
        <w:rPr>
          <w:rFonts w:eastAsia="標楷體"/>
          <w:color w:val="000000"/>
        </w:rPr>
        <w:t xml:space="preserve">              </w:t>
      </w:r>
      <w:r>
        <w:rPr>
          <w:rFonts w:eastAsia="標楷體"/>
          <w:color w:val="000000"/>
        </w:rPr>
        <w:t>戶</w:t>
      </w:r>
      <w:r>
        <w:rPr>
          <w:rFonts w:eastAsia="標楷體"/>
          <w:color w:val="000000"/>
        </w:rPr>
        <w:t xml:space="preserve">        </w:t>
      </w:r>
      <w:r>
        <w:rPr>
          <w:rFonts w:eastAsia="標楷體"/>
          <w:color w:val="000000"/>
        </w:rPr>
        <w:t>名：</w:t>
      </w:r>
      <w:r>
        <w:rPr>
          <w:rFonts w:eastAsia="標楷體"/>
          <w:color w:val="000000"/>
          <w:u w:val="single"/>
        </w:rPr>
        <w:t xml:space="preserve">   </w:t>
      </w:r>
      <w:r>
        <w:rPr>
          <w:rFonts w:ascii="標楷體" w:eastAsia="標楷體" w:hAnsi="標楷體"/>
          <w:color w:val="000000"/>
          <w:u w:val="single"/>
        </w:rPr>
        <w:t xml:space="preserve">               </w:t>
      </w:r>
      <w:r>
        <w:rPr>
          <w:rFonts w:eastAsia="標楷體"/>
          <w:color w:val="000000"/>
          <w:u w:val="single"/>
        </w:rPr>
        <w:t xml:space="preserve"> </w:t>
      </w:r>
    </w:p>
    <w:p w14:paraId="10E83DCE" w14:textId="77777777" w:rsidR="009F20EB" w:rsidRDefault="009F20EB" w:rsidP="005D0BB3">
      <w:pPr>
        <w:widowControl/>
        <w:autoSpaceDE w:val="0"/>
        <w:autoSpaceDN w:val="0"/>
        <w:spacing w:line="400" w:lineRule="exact"/>
        <w:ind w:left="1680" w:right="326" w:hanging="1680"/>
        <w:jc w:val="both"/>
        <w:textAlignment w:val="bottom"/>
        <w:rPr>
          <w:rFonts w:eastAsia="標楷體"/>
          <w:color w:val="000000"/>
        </w:rPr>
      </w:pPr>
      <w:r>
        <w:rPr>
          <w:rFonts w:eastAsia="標楷體"/>
          <w:color w:val="000000"/>
        </w:rPr>
        <w:t xml:space="preserve">              </w:t>
      </w:r>
    </w:p>
    <w:p w14:paraId="51A6FDC2" w14:textId="5D8FCC66" w:rsidR="009F20EB" w:rsidRDefault="009F20EB" w:rsidP="005D0BB3">
      <w:pPr>
        <w:widowControl/>
        <w:autoSpaceDE w:val="0"/>
        <w:autoSpaceDN w:val="0"/>
        <w:spacing w:line="400" w:lineRule="exact"/>
        <w:ind w:left="1680" w:right="326" w:hanging="1680"/>
        <w:jc w:val="both"/>
        <w:textAlignment w:val="bottom"/>
        <w:rPr>
          <w:rFonts w:ascii="Arial Narrow" w:eastAsia="標楷體" w:hAnsi="Arial Narrow"/>
          <w:bCs/>
        </w:rPr>
      </w:pPr>
      <w:r>
        <w:rPr>
          <w:rFonts w:eastAsia="標楷體"/>
          <w:color w:val="000000"/>
        </w:rPr>
        <w:t xml:space="preserve">              </w:t>
      </w:r>
      <w:r>
        <w:rPr>
          <w:rFonts w:eastAsia="標楷體"/>
          <w:color w:val="000000"/>
        </w:rPr>
        <w:t>銀行帳號：</w:t>
      </w:r>
      <w:r>
        <w:rPr>
          <w:rFonts w:eastAsia="標楷體"/>
          <w:color w:val="000000"/>
        </w:rPr>
        <w:t xml:space="preserve">              </w:t>
      </w:r>
      <w:r>
        <w:rPr>
          <w:rFonts w:eastAsia="標楷體" w:hint="eastAsia"/>
          <w:color w:val="000000"/>
        </w:rPr>
        <w:t>銀行</w:t>
      </w:r>
      <w:r>
        <w:rPr>
          <w:rFonts w:eastAsia="標楷體" w:hint="eastAsia"/>
          <w:color w:val="000000"/>
        </w:rPr>
        <w:t xml:space="preserve">            </w:t>
      </w:r>
      <w:r>
        <w:rPr>
          <w:rFonts w:eastAsia="標楷體" w:hint="eastAsia"/>
          <w:color w:val="000000"/>
        </w:rPr>
        <w:t>分行</w:t>
      </w:r>
      <w:r>
        <w:rPr>
          <w:rFonts w:eastAsia="標楷體" w:hint="eastAsia"/>
          <w:color w:val="000000"/>
        </w:rPr>
        <w:t xml:space="preserve"> </w:t>
      </w:r>
    </w:p>
    <w:p w14:paraId="0E61D266" w14:textId="77777777" w:rsidR="009F20EB" w:rsidRDefault="009F20EB" w:rsidP="005D0BB3">
      <w:pPr>
        <w:widowControl/>
        <w:numPr>
          <w:ilvl w:val="0"/>
          <w:numId w:val="1"/>
        </w:numPr>
        <w:autoSpaceDE w:val="0"/>
        <w:autoSpaceDN w:val="0"/>
        <w:spacing w:line="400" w:lineRule="exact"/>
        <w:ind w:right="26"/>
        <w:textAlignment w:val="bottom"/>
        <w:rPr>
          <w:rFonts w:ascii="Arial Narrow" w:eastAsia="標楷體" w:hAnsi="Arial Narrow"/>
          <w:bCs/>
        </w:rPr>
      </w:pPr>
      <w:r>
        <w:rPr>
          <w:rFonts w:ascii="Arial Narrow" w:eastAsia="標楷體" w:hAnsi="Arial Narrow" w:hint="eastAsia"/>
          <w:bCs/>
        </w:rPr>
        <w:t>交貨</w:t>
      </w:r>
    </w:p>
    <w:p w14:paraId="59D13B24" w14:textId="77777777" w:rsidR="009F20EB" w:rsidRDefault="009F20EB" w:rsidP="005D0BB3">
      <w:pPr>
        <w:widowControl/>
        <w:numPr>
          <w:ilvl w:val="1"/>
          <w:numId w:val="1"/>
        </w:numPr>
        <w:autoSpaceDE w:val="0"/>
        <w:autoSpaceDN w:val="0"/>
        <w:spacing w:line="400" w:lineRule="exact"/>
        <w:ind w:left="966" w:hanging="486"/>
        <w:jc w:val="both"/>
        <w:textAlignment w:val="bottom"/>
        <w:rPr>
          <w:rFonts w:eastAsia="標楷體"/>
          <w:color w:val="000000"/>
        </w:rPr>
      </w:pPr>
      <w:r>
        <w:rPr>
          <w:rFonts w:eastAsia="標楷體" w:hint="eastAsia"/>
          <w:color w:val="000000"/>
        </w:rPr>
        <w:t>交貨地點：新北市泰山區貴子路</w:t>
      </w:r>
      <w:r>
        <w:rPr>
          <w:rFonts w:eastAsia="標楷體" w:hint="eastAsia"/>
          <w:color w:val="000000"/>
        </w:rPr>
        <w:t>69</w:t>
      </w:r>
      <w:r>
        <w:rPr>
          <w:rFonts w:eastAsia="標楷體" w:hint="eastAsia"/>
          <w:color w:val="000000"/>
        </w:rPr>
        <w:t>號，依甲方指定地點放置，其一切所需之搬運費用概由乙方負責。</w:t>
      </w:r>
    </w:p>
    <w:p w14:paraId="4AD6B4BC" w14:textId="67E9DDC6" w:rsidR="009F20EB" w:rsidRDefault="009F20EB" w:rsidP="005D0BB3">
      <w:pPr>
        <w:widowControl/>
        <w:numPr>
          <w:ilvl w:val="1"/>
          <w:numId w:val="1"/>
        </w:numPr>
        <w:autoSpaceDE w:val="0"/>
        <w:autoSpaceDN w:val="0"/>
        <w:spacing w:line="400" w:lineRule="exact"/>
        <w:ind w:left="966" w:hanging="486"/>
        <w:jc w:val="both"/>
        <w:textAlignment w:val="bottom"/>
        <w:rPr>
          <w:rFonts w:eastAsia="標楷體"/>
          <w:color w:val="000000"/>
        </w:rPr>
      </w:pPr>
      <w:r>
        <w:rPr>
          <w:rFonts w:eastAsia="標楷體" w:hint="eastAsia"/>
          <w:color w:val="000000"/>
        </w:rPr>
        <w:t>交貨期限：乙方應於收到甲方之訂單日起</w:t>
      </w:r>
      <w:r w:rsidRPr="008C6973">
        <w:rPr>
          <w:rFonts w:eastAsia="標楷體" w:hint="eastAsia"/>
          <w:color w:val="FF0000"/>
          <w:u w:val="single"/>
        </w:rPr>
        <w:t xml:space="preserve"> </w:t>
      </w:r>
      <w:r w:rsidR="008C6973" w:rsidRPr="008C6973">
        <w:rPr>
          <w:rFonts w:eastAsia="標楷體" w:hint="eastAsia"/>
          <w:color w:val="FF0000"/>
          <w:u w:val="single"/>
        </w:rPr>
        <w:t xml:space="preserve">30 </w:t>
      </w:r>
      <w:r>
        <w:rPr>
          <w:rFonts w:eastAsia="標楷體" w:hint="eastAsia"/>
          <w:color w:val="000000"/>
        </w:rPr>
        <w:t>日內交貨，或依甲方指定期限內交貨。</w:t>
      </w:r>
    </w:p>
    <w:p w14:paraId="29E07647" w14:textId="77777777" w:rsidR="009F20EB" w:rsidRDefault="009F20EB" w:rsidP="005D0BB3">
      <w:pPr>
        <w:widowControl/>
        <w:numPr>
          <w:ilvl w:val="1"/>
          <w:numId w:val="1"/>
        </w:numPr>
        <w:autoSpaceDE w:val="0"/>
        <w:autoSpaceDN w:val="0"/>
        <w:spacing w:line="400" w:lineRule="exact"/>
        <w:ind w:left="966" w:hanging="486"/>
        <w:jc w:val="both"/>
        <w:textAlignment w:val="bottom"/>
        <w:rPr>
          <w:rFonts w:eastAsia="標楷體"/>
        </w:rPr>
      </w:pPr>
      <w:r>
        <w:rPr>
          <w:rFonts w:eastAsia="標楷體" w:hint="eastAsia"/>
          <w:color w:val="000000"/>
        </w:rPr>
        <w:t>交貨方式：</w:t>
      </w:r>
      <w:r>
        <w:rPr>
          <w:rFonts w:eastAsia="標楷體" w:hint="eastAsia"/>
        </w:rPr>
        <w:t>乙方必須依照甲方通知之數量運至甲方收料單位。</w:t>
      </w:r>
    </w:p>
    <w:p w14:paraId="684B388B" w14:textId="622178D7" w:rsidR="00997733" w:rsidRPr="00EE044C" w:rsidRDefault="009F20EB" w:rsidP="00A321AB">
      <w:pPr>
        <w:widowControl/>
        <w:numPr>
          <w:ilvl w:val="1"/>
          <w:numId w:val="1"/>
        </w:numPr>
        <w:autoSpaceDE w:val="0"/>
        <w:autoSpaceDN w:val="0"/>
        <w:spacing w:line="400" w:lineRule="exact"/>
        <w:jc w:val="both"/>
        <w:textAlignment w:val="bottom"/>
        <w:rPr>
          <w:rFonts w:eastAsia="標楷體"/>
          <w:color w:val="000000"/>
        </w:rPr>
      </w:pPr>
      <w:r w:rsidRPr="007B0AED">
        <w:rPr>
          <w:rFonts w:eastAsia="標楷體" w:hint="eastAsia"/>
        </w:rPr>
        <w:t>統一發票：乙方應於收受</w:t>
      </w:r>
      <w:r w:rsidR="00A321AB" w:rsidRPr="00A321AB">
        <w:rPr>
          <w:rFonts w:eastAsia="標楷體" w:hint="eastAsia"/>
        </w:rPr>
        <w:t>甲方通知之數量</w:t>
      </w:r>
      <w:r w:rsidRPr="007B0AED">
        <w:rPr>
          <w:rFonts w:eastAsia="標楷體" w:hint="eastAsia"/>
        </w:rPr>
        <w:t>，於送貨時開立送貨單</w:t>
      </w:r>
      <w:r w:rsidRPr="007B0AED">
        <w:rPr>
          <w:rFonts w:eastAsia="標楷體"/>
        </w:rPr>
        <w:t>(</w:t>
      </w:r>
      <w:r w:rsidRPr="007B0AED">
        <w:rPr>
          <w:rFonts w:eastAsia="標楷體" w:hint="eastAsia"/>
        </w:rPr>
        <w:t>載明交貨之數量、規格、單價</w:t>
      </w:r>
      <w:bookmarkStart w:id="0" w:name="_GoBack"/>
      <w:bookmarkEnd w:id="0"/>
      <w:r w:rsidRPr="007B0AED">
        <w:rPr>
          <w:rFonts w:eastAsia="標楷體" w:hint="eastAsia"/>
        </w:rPr>
        <w:t>、金額等</w:t>
      </w:r>
      <w:r w:rsidRPr="007B0AED">
        <w:rPr>
          <w:rFonts w:eastAsia="標楷體"/>
        </w:rPr>
        <w:t>)</w:t>
      </w:r>
      <w:r w:rsidRPr="007B0AED">
        <w:rPr>
          <w:rFonts w:eastAsia="標楷體" w:hint="eastAsia"/>
        </w:rPr>
        <w:t>連同貨品併送交甲方；甲方依本約第</w:t>
      </w:r>
      <w:r w:rsidR="00DE4025">
        <w:rPr>
          <w:rFonts w:eastAsia="標楷體"/>
        </w:rPr>
        <w:fldChar w:fldCharType="begin"/>
      </w:r>
      <w:r w:rsidR="00DE4025">
        <w:rPr>
          <w:rFonts w:eastAsia="標楷體"/>
        </w:rPr>
        <w:instrText xml:space="preserve"> </w:instrText>
      </w:r>
      <w:r w:rsidR="00DE4025">
        <w:rPr>
          <w:rFonts w:eastAsia="標楷體" w:hint="eastAsia"/>
        </w:rPr>
        <w:instrText>REF _Ref31290810 \r \h</w:instrText>
      </w:r>
      <w:r w:rsidR="00DE4025">
        <w:rPr>
          <w:rFonts w:eastAsia="標楷體"/>
        </w:rPr>
        <w:instrText xml:space="preserve"> </w:instrText>
      </w:r>
      <w:r w:rsidR="00DE4025">
        <w:rPr>
          <w:rFonts w:eastAsia="標楷體"/>
        </w:rPr>
      </w:r>
      <w:r w:rsidR="00DE4025">
        <w:rPr>
          <w:rFonts w:eastAsia="標楷體"/>
        </w:rPr>
        <w:fldChar w:fldCharType="separate"/>
      </w:r>
      <w:r w:rsidR="00DE4025">
        <w:rPr>
          <w:rFonts w:eastAsia="標楷體" w:hint="eastAsia"/>
        </w:rPr>
        <w:t>十一</w:t>
      </w:r>
      <w:r w:rsidR="00DE4025">
        <w:rPr>
          <w:rFonts w:eastAsia="標楷體"/>
        </w:rPr>
        <w:fldChar w:fldCharType="end"/>
      </w:r>
      <w:r w:rsidRPr="007B0AED">
        <w:rPr>
          <w:rFonts w:eastAsia="標楷體" w:hint="eastAsia"/>
        </w:rPr>
        <w:t>條之規定完成驗收後</w:t>
      </w:r>
      <w:r w:rsidR="00C329C9">
        <w:rPr>
          <w:rFonts w:eastAsia="標楷體" w:hint="eastAsia"/>
        </w:rPr>
        <w:t>，</w:t>
      </w:r>
      <w:r w:rsidRPr="007B0AED">
        <w:rPr>
          <w:rFonts w:eastAsia="標楷體" w:hint="eastAsia"/>
        </w:rPr>
        <w:t>通知乙方開立發票，</w:t>
      </w:r>
      <w:r w:rsidR="00C329C9">
        <w:rPr>
          <w:rFonts w:eastAsia="標楷體" w:hint="eastAsia"/>
        </w:rPr>
        <w:t>其</w:t>
      </w:r>
      <w:r w:rsidRPr="007B0AED">
        <w:rPr>
          <w:rFonts w:eastAsia="標楷體" w:hint="eastAsia"/>
        </w:rPr>
        <w:t>發票金額應與採購金額相符，發票筆跡如有模糊不清、塗改、單價或總價錯誤或未蓋</w:t>
      </w:r>
      <w:r w:rsidRPr="007B0AED">
        <w:rPr>
          <w:rFonts w:eastAsia="標楷體" w:hint="eastAsia"/>
          <w:color w:val="000000"/>
        </w:rPr>
        <w:t>負責人章等情形者，甲方應不予受理，並將統一發票退回乙方作廢，三日內乙方應重新填具統一發票交付甲方辦</w:t>
      </w:r>
      <w:r w:rsidRPr="007B0AED">
        <w:rPr>
          <w:rFonts w:ascii="Arial Narrow" w:eastAsia="標楷體" w:hAnsi="Arial Narrow" w:hint="eastAsia"/>
          <w:bCs/>
          <w:color w:val="000000"/>
        </w:rPr>
        <w:t>理</w:t>
      </w:r>
      <w:r w:rsidRPr="00FC0398">
        <w:rPr>
          <w:rFonts w:ascii="Arial Narrow" w:eastAsia="標楷體" w:hAnsi="Arial Narrow" w:hint="eastAsia"/>
          <w:bCs/>
          <w:color w:val="000000"/>
        </w:rPr>
        <w:t>。</w:t>
      </w:r>
    </w:p>
    <w:p w14:paraId="2F9E6722" w14:textId="61A86A3C" w:rsidR="009F20EB" w:rsidRPr="005D0BB3" w:rsidRDefault="00FB28B6" w:rsidP="005D0BB3">
      <w:pPr>
        <w:widowControl/>
        <w:numPr>
          <w:ilvl w:val="0"/>
          <w:numId w:val="1"/>
        </w:numPr>
        <w:autoSpaceDE w:val="0"/>
        <w:autoSpaceDN w:val="0"/>
        <w:spacing w:line="400" w:lineRule="exact"/>
        <w:ind w:right="26"/>
        <w:textAlignment w:val="bottom"/>
        <w:rPr>
          <w:rFonts w:ascii="Arial" w:eastAsia="標楷體" w:hAnsi="Arial" w:cs="Arial"/>
          <w:bCs/>
        </w:rPr>
      </w:pPr>
      <w:r>
        <w:rPr>
          <w:rFonts w:ascii="Arial" w:eastAsia="標楷體" w:hAnsi="Arial" w:cs="Arial" w:hint="eastAsia"/>
          <w:bCs/>
        </w:rPr>
        <w:t>警</w:t>
      </w:r>
      <w:r w:rsidR="00997733">
        <w:rPr>
          <w:rFonts w:ascii="Arial" w:eastAsia="標楷體" w:hAnsi="Arial" w:cs="Arial" w:hint="eastAsia"/>
          <w:bCs/>
        </w:rPr>
        <w:t>品質保證</w:t>
      </w:r>
    </w:p>
    <w:p w14:paraId="4DDDED77" w14:textId="7BDE4E17" w:rsidR="0060658B" w:rsidRPr="00380637" w:rsidRDefault="009F20EB" w:rsidP="005D0BB3">
      <w:pPr>
        <w:widowControl/>
        <w:autoSpaceDE w:val="0"/>
        <w:autoSpaceDN w:val="0"/>
        <w:spacing w:line="400" w:lineRule="exact"/>
        <w:ind w:left="480" w:right="26"/>
        <w:textAlignment w:val="bottom"/>
        <w:rPr>
          <w:rFonts w:ascii="Arial Narrow" w:eastAsia="標楷體" w:hAnsi="Arial Narrow"/>
        </w:rPr>
      </w:pPr>
      <w:r>
        <w:rPr>
          <w:rFonts w:ascii="Arial Narrow" w:eastAsia="標楷體" w:hAnsi="Arial Narrow" w:hint="eastAsia"/>
        </w:rPr>
        <w:t>乙方應就其所交貨品均保證其品質，且符合甲方所指定之規格</w:t>
      </w:r>
      <w:r w:rsidR="003B49AB">
        <w:rPr>
          <w:rFonts w:ascii="Arial Narrow" w:eastAsia="標楷體" w:hAnsi="Arial Narrow" w:hint="eastAsia"/>
        </w:rPr>
        <w:t>，並具通常效用</w:t>
      </w:r>
      <w:r>
        <w:rPr>
          <w:rFonts w:ascii="Arial Narrow" w:eastAsia="標楷體" w:hAnsi="Arial Narrow" w:hint="eastAsia"/>
        </w:rPr>
        <w:t>。乙方應自驗收完成日</w:t>
      </w:r>
      <w:r w:rsidR="00DE4025">
        <w:rPr>
          <w:rFonts w:ascii="Arial Narrow" w:eastAsia="標楷體" w:hAnsi="Arial Narrow" w:hint="eastAsia"/>
        </w:rPr>
        <w:t>之次月</w:t>
      </w:r>
      <w:r w:rsidR="00DE4025">
        <w:rPr>
          <w:rFonts w:ascii="Arial Narrow" w:eastAsia="標楷體" w:hAnsi="Arial Narrow" w:hint="eastAsia"/>
        </w:rPr>
        <w:t>1</w:t>
      </w:r>
      <w:r w:rsidR="00DE4025">
        <w:rPr>
          <w:rFonts w:ascii="Arial Narrow" w:eastAsia="標楷體" w:hAnsi="Arial Narrow" w:hint="eastAsia"/>
        </w:rPr>
        <w:t>日</w:t>
      </w:r>
      <w:r>
        <w:rPr>
          <w:rFonts w:ascii="Arial Narrow" w:eastAsia="標楷體" w:hAnsi="Arial Narrow" w:hint="eastAsia"/>
        </w:rPr>
        <w:t>起，提供</w:t>
      </w:r>
      <w:r>
        <w:rPr>
          <w:rFonts w:ascii="Arial Narrow" w:eastAsia="標楷體" w:hAnsi="Arial Narrow" w:hint="eastAsia"/>
          <w:u w:val="single"/>
        </w:rPr>
        <w:t xml:space="preserve">  </w:t>
      </w:r>
      <w:r w:rsidRPr="00455B26">
        <w:rPr>
          <w:rFonts w:ascii="Arial Narrow" w:eastAsia="標楷體" w:hAnsi="Arial Narrow" w:hint="eastAsia"/>
          <w:color w:val="FF0000"/>
          <w:u w:val="single"/>
        </w:rPr>
        <w:t xml:space="preserve"> </w:t>
      </w:r>
      <w:r w:rsidR="00455B26" w:rsidRPr="00455B26">
        <w:rPr>
          <w:rFonts w:ascii="Arial Narrow" w:eastAsia="標楷體" w:hAnsi="Arial Narrow" w:hint="eastAsia"/>
          <w:color w:val="FF0000"/>
          <w:u w:val="single"/>
        </w:rPr>
        <w:t>1</w:t>
      </w:r>
      <w:r w:rsidRPr="00455B26">
        <w:rPr>
          <w:rFonts w:ascii="Arial Narrow" w:eastAsia="標楷體" w:hAnsi="Arial Narrow" w:hint="eastAsia"/>
          <w:color w:val="FF0000"/>
          <w:u w:val="single"/>
        </w:rPr>
        <w:t xml:space="preserve"> </w:t>
      </w:r>
      <w:r>
        <w:rPr>
          <w:rFonts w:ascii="Arial Narrow" w:eastAsia="標楷體" w:hAnsi="Arial Narrow" w:hint="eastAsia"/>
          <w:u w:val="single"/>
        </w:rPr>
        <w:t xml:space="preserve"> </w:t>
      </w:r>
      <w:r>
        <w:rPr>
          <w:rFonts w:ascii="Arial Narrow" w:eastAsia="標楷體" w:hAnsi="Arial Narrow" w:hint="eastAsia"/>
        </w:rPr>
        <w:t>年免費保固，保固期間內除因</w:t>
      </w:r>
      <w:r>
        <w:rPr>
          <w:rFonts w:ascii="Arial Narrow" w:eastAsia="標楷體" w:hAnsi="Arial Narrow" w:hint="eastAsia"/>
        </w:rPr>
        <w:lastRenderedPageBreak/>
        <w:t>甲方不當使用致</w:t>
      </w:r>
      <w:r>
        <w:rPr>
          <w:rFonts w:ascii="Arial Narrow" w:eastAsia="標楷體" w:hAnsi="Arial Narrow" w:hint="eastAsia"/>
          <w:bCs/>
        </w:rPr>
        <w:t>物品</w:t>
      </w:r>
      <w:r>
        <w:rPr>
          <w:rFonts w:ascii="Arial Narrow" w:eastAsia="標楷體" w:hAnsi="Arial Narrow" w:hint="eastAsia"/>
          <w:bCs/>
        </w:rPr>
        <w:t>/</w:t>
      </w:r>
      <w:r>
        <w:rPr>
          <w:rFonts w:ascii="Arial Narrow" w:eastAsia="標楷體" w:hAnsi="Arial Narrow" w:hint="eastAsia"/>
          <w:bCs/>
        </w:rPr>
        <w:t>設備</w:t>
      </w:r>
      <w:r>
        <w:rPr>
          <w:rFonts w:ascii="Arial Narrow" w:eastAsia="標楷體" w:hAnsi="Arial Narrow" w:hint="eastAsia"/>
        </w:rPr>
        <w:t>損毀外，乙方應無條件負責</w:t>
      </w:r>
      <w:r w:rsidR="000B6D43">
        <w:rPr>
          <w:rFonts w:ascii="Arial Narrow" w:eastAsia="標楷體" w:hAnsi="Arial Narrow" w:hint="eastAsia"/>
        </w:rPr>
        <w:t>維修保養，其</w:t>
      </w:r>
      <w:r>
        <w:rPr>
          <w:rFonts w:ascii="Arial Narrow" w:eastAsia="標楷體" w:hAnsi="Arial Narrow" w:hint="eastAsia"/>
        </w:rPr>
        <w:t>一切維修材料、工本費用</w:t>
      </w:r>
      <w:r w:rsidR="000B6D43">
        <w:rPr>
          <w:rFonts w:ascii="Arial Narrow" w:eastAsia="標楷體" w:hAnsi="Arial Narrow" w:hint="eastAsia"/>
        </w:rPr>
        <w:t>等均由乙方負擔</w:t>
      </w:r>
      <w:r>
        <w:rPr>
          <w:rFonts w:ascii="Arial Narrow" w:eastAsia="標楷體" w:hAnsi="Arial Narrow" w:hint="eastAsia"/>
        </w:rPr>
        <w:t>。</w:t>
      </w:r>
    </w:p>
    <w:p w14:paraId="7A12E95B" w14:textId="34A3F5D9" w:rsidR="0060658B" w:rsidRPr="000170C0" w:rsidRDefault="0060658B" w:rsidP="005D0BB3">
      <w:pPr>
        <w:widowControl/>
        <w:numPr>
          <w:ilvl w:val="0"/>
          <w:numId w:val="1"/>
        </w:numPr>
        <w:autoSpaceDE w:val="0"/>
        <w:autoSpaceDN w:val="0"/>
        <w:spacing w:line="400" w:lineRule="exact"/>
        <w:ind w:right="26"/>
        <w:textAlignment w:val="bottom"/>
        <w:rPr>
          <w:rFonts w:ascii="Arial Narrow" w:eastAsia="標楷體" w:hAnsi="Arial Narrow"/>
        </w:rPr>
      </w:pPr>
      <w:r w:rsidRPr="000170C0">
        <w:rPr>
          <w:rFonts w:ascii="Arial" w:eastAsia="標楷體" w:hAnsi="Arial" w:cs="Arial" w:hint="eastAsia"/>
          <w:bCs/>
        </w:rPr>
        <w:t>保固與維護：除本合約規定外，</w:t>
      </w:r>
      <w:r w:rsidR="00993421" w:rsidRPr="000170C0">
        <w:rPr>
          <w:rFonts w:ascii="Arial" w:eastAsia="標楷體" w:hAnsi="Arial" w:cs="Arial" w:hint="eastAsia"/>
          <w:bCs/>
        </w:rPr>
        <w:t>招標規格書或需求</w:t>
      </w:r>
      <w:r w:rsidRPr="000170C0">
        <w:rPr>
          <w:rFonts w:ascii="Arial" w:eastAsia="標楷體" w:hAnsi="Arial" w:cs="Arial" w:hint="eastAsia"/>
          <w:bCs/>
        </w:rPr>
        <w:t>說明書亦為本</w:t>
      </w:r>
      <w:r w:rsidR="00993421" w:rsidRPr="000170C0">
        <w:rPr>
          <w:rFonts w:ascii="Arial" w:eastAsia="標楷體" w:hAnsi="Arial" w:cs="Arial" w:hint="eastAsia"/>
          <w:bCs/>
        </w:rPr>
        <w:t>件標的</w:t>
      </w:r>
      <w:r w:rsidRPr="000170C0">
        <w:rPr>
          <w:rFonts w:ascii="Arial" w:eastAsia="標楷體" w:hAnsi="Arial" w:cs="Arial" w:hint="eastAsia"/>
          <w:bCs/>
        </w:rPr>
        <w:t>保固之相關約定，得互為補充。</w:t>
      </w:r>
    </w:p>
    <w:p w14:paraId="428F36A7" w14:textId="5E6FA18A" w:rsidR="0060658B" w:rsidRPr="005D0BB3" w:rsidRDefault="0060658B" w:rsidP="005D0BB3">
      <w:pPr>
        <w:widowControl/>
        <w:numPr>
          <w:ilvl w:val="1"/>
          <w:numId w:val="1"/>
        </w:numPr>
        <w:autoSpaceDE w:val="0"/>
        <w:autoSpaceDN w:val="0"/>
        <w:spacing w:line="400" w:lineRule="exact"/>
        <w:ind w:left="966" w:right="26" w:hanging="486"/>
        <w:textAlignment w:val="bottom"/>
        <w:rPr>
          <w:rFonts w:ascii="Arial Narrow" w:hAnsi="Arial Narrow"/>
          <w:b/>
          <w:bCs/>
        </w:rPr>
      </w:pPr>
      <w:r w:rsidRPr="005D0BB3">
        <w:rPr>
          <w:rFonts w:ascii="Arial Narrow" w:eastAsia="標楷體" w:hAnsi="Arial Narrow"/>
          <w:bCs/>
        </w:rPr>
        <w:t>保固及維護期限：自本驗收合格</w:t>
      </w:r>
      <w:r w:rsidRPr="005D0BB3">
        <w:rPr>
          <w:rFonts w:ascii="Arial Narrow" w:eastAsia="標楷體" w:hAnsi="Arial Narrow" w:hint="eastAsia"/>
          <w:bCs/>
        </w:rPr>
        <w:t>之</w:t>
      </w:r>
      <w:r w:rsidRPr="005D0BB3">
        <w:rPr>
          <w:rFonts w:ascii="Arial Narrow" w:eastAsia="標楷體" w:hAnsi="Arial Narrow"/>
          <w:bCs/>
        </w:rPr>
        <w:t>次</w:t>
      </w:r>
      <w:r w:rsidRPr="005D0BB3">
        <w:rPr>
          <w:rFonts w:ascii="Arial Narrow" w:eastAsia="標楷體" w:hAnsi="Arial Narrow" w:hint="eastAsia"/>
          <w:bCs/>
        </w:rPr>
        <w:t>月</w:t>
      </w:r>
      <w:r w:rsidRPr="005D0BB3">
        <w:rPr>
          <w:rFonts w:ascii="Arial Narrow" w:eastAsia="標楷體" w:hAnsi="Arial Narrow"/>
          <w:bCs/>
        </w:rPr>
        <w:t>1</w:t>
      </w:r>
      <w:r w:rsidRPr="005D0BB3">
        <w:rPr>
          <w:rFonts w:ascii="Arial Narrow" w:eastAsia="標楷體" w:hAnsi="Arial Narrow"/>
          <w:bCs/>
        </w:rPr>
        <w:t>日起，</w:t>
      </w:r>
      <w:r w:rsidR="005426BE" w:rsidRPr="005D0BB3">
        <w:rPr>
          <w:rFonts w:ascii="Arial Narrow" w:eastAsia="標楷體" w:hAnsi="Arial Narrow" w:hint="eastAsia"/>
          <w:bCs/>
        </w:rPr>
        <w:t>乙方應</w:t>
      </w:r>
      <w:r w:rsidRPr="005D0BB3">
        <w:rPr>
          <w:rFonts w:ascii="Arial Narrow" w:eastAsia="標楷體" w:hAnsi="Arial Narrow"/>
          <w:bCs/>
        </w:rPr>
        <w:t>提供</w:t>
      </w:r>
      <w:r w:rsidR="00264742" w:rsidRPr="005D0BB3">
        <w:rPr>
          <w:rFonts w:ascii="Arial Narrow" w:eastAsia="標楷體" w:hAnsi="Arial Narrow" w:hint="eastAsia"/>
          <w:bCs/>
        </w:rPr>
        <w:t>本標的</w:t>
      </w:r>
      <w:r w:rsidR="00455B26" w:rsidRPr="00455B26">
        <w:rPr>
          <w:rFonts w:ascii="Arial Narrow" w:eastAsia="標楷體" w:hAnsi="Arial Narrow" w:hint="eastAsia"/>
          <w:bCs/>
          <w:color w:val="FF0000"/>
          <w:u w:val="single"/>
        </w:rPr>
        <w:t xml:space="preserve"> 1  </w:t>
      </w:r>
      <w:r w:rsidRPr="005D0BB3">
        <w:rPr>
          <w:rFonts w:ascii="Arial Narrow" w:eastAsia="標楷體" w:hAnsi="Arial Narrow" w:hint="eastAsia"/>
          <w:bCs/>
        </w:rPr>
        <w:t>年</w:t>
      </w:r>
      <w:r w:rsidRPr="005D0BB3">
        <w:rPr>
          <w:rFonts w:ascii="Arial Narrow" w:eastAsia="標楷體" w:hAnsi="Arial Narrow"/>
          <w:bCs/>
        </w:rPr>
        <w:t>免費保固服務</w:t>
      </w:r>
      <w:r w:rsidR="005426BE" w:rsidRPr="005D0BB3">
        <w:rPr>
          <w:rFonts w:ascii="Arial Narrow" w:eastAsia="標楷體" w:hAnsi="Arial Narrow" w:hint="eastAsia"/>
          <w:bCs/>
        </w:rPr>
        <w:t>，其保固項目除另有約定外，如下述</w:t>
      </w:r>
      <w:r w:rsidRPr="005D0BB3">
        <w:rPr>
          <w:rFonts w:ascii="Arial Narrow" w:eastAsia="標楷體" w:hAnsi="Arial Narrow"/>
          <w:bCs/>
        </w:rPr>
        <w:t>。</w:t>
      </w:r>
    </w:p>
    <w:p w14:paraId="0B308268" w14:textId="119EC851" w:rsidR="0060658B" w:rsidRPr="005D0BB3" w:rsidRDefault="005426BE" w:rsidP="005D0BB3">
      <w:pPr>
        <w:pStyle w:val="af2"/>
        <w:widowControl/>
        <w:numPr>
          <w:ilvl w:val="0"/>
          <w:numId w:val="10"/>
        </w:numPr>
        <w:autoSpaceDE w:val="0"/>
        <w:autoSpaceDN w:val="0"/>
        <w:spacing w:line="400" w:lineRule="exact"/>
        <w:ind w:leftChars="0" w:left="993" w:right="28" w:hanging="426"/>
        <w:textAlignment w:val="bottom"/>
        <w:rPr>
          <w:rFonts w:ascii="Arial Narrow" w:eastAsia="標楷體" w:hAnsi="Arial Narrow"/>
        </w:rPr>
      </w:pPr>
      <w:r w:rsidRPr="005D0BB3">
        <w:rPr>
          <w:rFonts w:ascii="Arial Narrow" w:eastAsia="標楷體" w:hAnsi="Arial Narrow" w:hint="eastAsia"/>
        </w:rPr>
        <w:t>保固</w:t>
      </w:r>
      <w:r w:rsidR="006E1122">
        <w:rPr>
          <w:rFonts w:ascii="Arial Narrow" w:eastAsia="標楷體" w:hAnsi="Arial Narrow" w:hint="eastAsia"/>
        </w:rPr>
        <w:t>服務</w:t>
      </w:r>
      <w:r w:rsidRPr="005D0BB3">
        <w:rPr>
          <w:rFonts w:ascii="Arial Narrow" w:eastAsia="標楷體" w:hAnsi="Arial Narrow" w:hint="eastAsia"/>
        </w:rPr>
        <w:t>應包含</w:t>
      </w:r>
      <w:r w:rsidR="0060658B" w:rsidRPr="005D0BB3">
        <w:rPr>
          <w:rFonts w:ascii="Arial Narrow" w:eastAsia="標楷體" w:hAnsi="Arial Narrow" w:hint="eastAsia"/>
        </w:rPr>
        <w:t>標的物故障、異常</w:t>
      </w:r>
      <w:r w:rsidR="0060658B" w:rsidRPr="005D0BB3">
        <w:rPr>
          <w:rFonts w:ascii="Arial Narrow" w:eastAsia="標楷體" w:hAnsi="Arial Narrow"/>
        </w:rPr>
        <w:t>處理</w:t>
      </w:r>
      <w:r w:rsidRPr="005D0BB3">
        <w:rPr>
          <w:rFonts w:ascii="Arial Narrow" w:eastAsia="標楷體" w:hAnsi="Arial Narrow" w:hint="eastAsia"/>
        </w:rPr>
        <w:t>與排除等</w:t>
      </w:r>
      <w:r w:rsidR="0060658B" w:rsidRPr="005D0BB3">
        <w:rPr>
          <w:rFonts w:ascii="Arial Narrow" w:eastAsia="標楷體" w:hAnsi="Arial Narrow"/>
        </w:rPr>
        <w:t>。</w:t>
      </w:r>
    </w:p>
    <w:p w14:paraId="5F078C2C" w14:textId="3189AD8D" w:rsidR="0060658B" w:rsidRPr="005D0BB3" w:rsidRDefault="0060658B" w:rsidP="005D0BB3">
      <w:pPr>
        <w:pStyle w:val="af2"/>
        <w:widowControl/>
        <w:numPr>
          <w:ilvl w:val="0"/>
          <w:numId w:val="10"/>
        </w:numPr>
        <w:autoSpaceDE w:val="0"/>
        <w:autoSpaceDN w:val="0"/>
        <w:spacing w:line="400" w:lineRule="exact"/>
        <w:ind w:leftChars="0" w:left="993" w:right="28" w:hanging="426"/>
        <w:textAlignment w:val="bottom"/>
        <w:rPr>
          <w:rFonts w:ascii="Arial Narrow" w:eastAsia="標楷體" w:hAnsi="Arial Narrow"/>
        </w:rPr>
      </w:pPr>
      <w:r w:rsidRPr="005D0BB3">
        <w:rPr>
          <w:rFonts w:ascii="Arial Narrow" w:eastAsia="標楷體" w:hAnsi="Arial Narrow" w:hint="eastAsia"/>
        </w:rPr>
        <w:t>乙方於接獲</w:t>
      </w:r>
      <w:r w:rsidR="00F7020D" w:rsidRPr="005D0BB3">
        <w:rPr>
          <w:rFonts w:ascii="Arial Narrow" w:eastAsia="標楷體" w:hAnsi="Arial Narrow" w:hint="eastAsia"/>
        </w:rPr>
        <w:t>甲方</w:t>
      </w:r>
      <w:r w:rsidRPr="005D0BB3">
        <w:rPr>
          <w:rFonts w:ascii="Arial Narrow" w:eastAsia="標楷體" w:hAnsi="Arial Narrow" w:hint="eastAsia"/>
        </w:rPr>
        <w:t>通知後</w:t>
      </w:r>
      <w:r w:rsidR="00AC6999" w:rsidRPr="005D0BB3">
        <w:rPr>
          <w:rFonts w:ascii="Arial Narrow" w:eastAsia="標楷體" w:hAnsi="Arial Narrow" w:hint="eastAsia"/>
        </w:rPr>
        <w:t>之</w:t>
      </w:r>
      <w:r w:rsidRPr="005D0BB3">
        <w:rPr>
          <w:rFonts w:ascii="Arial Narrow" w:eastAsia="標楷體" w:hAnsi="Arial Narrow" w:hint="eastAsia"/>
        </w:rPr>
        <w:t>下</w:t>
      </w:r>
      <w:r w:rsidRPr="005D0BB3">
        <w:rPr>
          <w:rFonts w:ascii="Arial Narrow" w:eastAsia="標楷體" w:hAnsi="Arial Narrow"/>
        </w:rPr>
        <w:t>1</w:t>
      </w:r>
      <w:r w:rsidRPr="005D0BB3">
        <w:rPr>
          <w:rFonts w:ascii="Arial Narrow" w:eastAsia="標楷體" w:hAnsi="Arial Narrow" w:hint="eastAsia"/>
        </w:rPr>
        <w:t>個工作天</w:t>
      </w:r>
      <w:r w:rsidR="00AC6999" w:rsidRPr="005D0BB3">
        <w:rPr>
          <w:rFonts w:ascii="Arial Narrow" w:eastAsia="標楷體" w:hAnsi="Arial Narrow" w:hint="eastAsia"/>
        </w:rPr>
        <w:t>應</w:t>
      </w:r>
      <w:r w:rsidRPr="005D0BB3">
        <w:rPr>
          <w:rFonts w:ascii="Arial Narrow" w:eastAsia="標楷體" w:hAnsi="Arial Narrow" w:hint="eastAsia"/>
        </w:rPr>
        <w:t>至甲方所在地</w:t>
      </w:r>
      <w:r w:rsidR="00AC6999" w:rsidRPr="005D0BB3">
        <w:rPr>
          <w:rFonts w:ascii="Arial Narrow" w:eastAsia="標楷體" w:hAnsi="Arial Narrow" w:hint="eastAsia"/>
        </w:rPr>
        <w:t>進行</w:t>
      </w:r>
      <w:r w:rsidRPr="005D0BB3">
        <w:rPr>
          <w:rFonts w:ascii="Arial Narrow" w:eastAsia="標楷體" w:hAnsi="Arial Narrow" w:hint="eastAsia"/>
        </w:rPr>
        <w:t>收件或維修。</w:t>
      </w:r>
    </w:p>
    <w:p w14:paraId="3F995D42" w14:textId="35E12B99" w:rsidR="0060658B" w:rsidRPr="005D0BB3" w:rsidRDefault="0060658B" w:rsidP="005D0BB3">
      <w:pPr>
        <w:pStyle w:val="af2"/>
        <w:widowControl/>
        <w:numPr>
          <w:ilvl w:val="0"/>
          <w:numId w:val="10"/>
        </w:numPr>
        <w:autoSpaceDE w:val="0"/>
        <w:autoSpaceDN w:val="0"/>
        <w:spacing w:line="400" w:lineRule="exact"/>
        <w:ind w:leftChars="0" w:left="993" w:right="28" w:hanging="426"/>
        <w:textAlignment w:val="bottom"/>
        <w:rPr>
          <w:rFonts w:ascii="Arial Narrow" w:eastAsia="標楷體" w:hAnsi="Arial Narrow"/>
        </w:rPr>
      </w:pPr>
      <w:r w:rsidRPr="005D0BB3">
        <w:rPr>
          <w:rFonts w:ascii="Arial Narrow" w:eastAsia="標楷體" w:hAnsi="Arial Narrow" w:hint="eastAsia"/>
        </w:rPr>
        <w:t>乙方於接獲</w:t>
      </w:r>
      <w:r w:rsidR="00F7020D" w:rsidRPr="005D0BB3">
        <w:rPr>
          <w:rFonts w:ascii="Arial Narrow" w:eastAsia="標楷體" w:hAnsi="Arial Narrow" w:hint="eastAsia"/>
        </w:rPr>
        <w:t>甲方</w:t>
      </w:r>
      <w:r w:rsidRPr="005D0BB3">
        <w:rPr>
          <w:rFonts w:ascii="Arial Narrow" w:eastAsia="標楷體" w:hAnsi="Arial Narrow" w:hint="eastAsia"/>
        </w:rPr>
        <w:t>通知後</w:t>
      </w:r>
      <w:r w:rsidR="00AC6999" w:rsidRPr="005D0BB3">
        <w:rPr>
          <w:rFonts w:ascii="Arial Narrow" w:eastAsia="標楷體" w:hAnsi="Arial Narrow" w:hint="eastAsia"/>
        </w:rPr>
        <w:t>之</w:t>
      </w:r>
      <w:r w:rsidR="00455B26" w:rsidRPr="008F5AC1">
        <w:rPr>
          <w:rFonts w:ascii="Arial Narrow" w:eastAsia="標楷體" w:hAnsi="Arial Narrow" w:hint="eastAsia"/>
          <w:color w:val="FF0000"/>
        </w:rPr>
        <w:t>30</w:t>
      </w:r>
      <w:r w:rsidRPr="005D0BB3">
        <w:rPr>
          <w:rFonts w:ascii="Arial Narrow" w:eastAsia="標楷體" w:hAnsi="Arial Narrow"/>
        </w:rPr>
        <w:t>個工作天</w:t>
      </w:r>
      <w:r w:rsidRPr="005D0BB3">
        <w:rPr>
          <w:rFonts w:ascii="Arial Narrow" w:eastAsia="標楷體" w:hAnsi="Arial Narrow"/>
        </w:rPr>
        <w:t>(</w:t>
      </w:r>
      <w:r w:rsidRPr="005D0BB3">
        <w:rPr>
          <w:rFonts w:ascii="Arial Narrow" w:eastAsia="標楷體" w:hAnsi="Arial Narrow"/>
        </w:rPr>
        <w:t>含</w:t>
      </w:r>
      <w:r w:rsidRPr="005D0BB3">
        <w:rPr>
          <w:rFonts w:ascii="Arial Narrow" w:eastAsia="標楷體" w:hAnsi="Arial Narrow"/>
        </w:rPr>
        <w:t>)</w:t>
      </w:r>
      <w:r w:rsidRPr="005D0BB3">
        <w:rPr>
          <w:rFonts w:ascii="Arial Narrow" w:eastAsia="標楷體" w:hAnsi="Arial Narrow"/>
        </w:rPr>
        <w:t>內</w:t>
      </w:r>
      <w:r w:rsidR="00AC6999" w:rsidRPr="005D0BB3">
        <w:rPr>
          <w:rFonts w:ascii="Arial Narrow" w:eastAsia="標楷體" w:hAnsi="Arial Narrow" w:hint="eastAsia"/>
        </w:rPr>
        <w:t>應</w:t>
      </w:r>
      <w:r w:rsidRPr="005D0BB3">
        <w:rPr>
          <w:rFonts w:ascii="Arial Narrow" w:eastAsia="標楷體" w:hAnsi="Arial Narrow"/>
        </w:rPr>
        <w:t>完成修</w:t>
      </w:r>
      <w:r w:rsidRPr="005D0BB3">
        <w:rPr>
          <w:rFonts w:ascii="Arial Narrow" w:eastAsia="標楷體" w:hAnsi="Arial Narrow" w:hint="eastAsia"/>
        </w:rPr>
        <w:t>復並送回甲方，或提供相同規格之備品</w:t>
      </w:r>
      <w:r w:rsidR="00F7020D" w:rsidRPr="005D0BB3">
        <w:rPr>
          <w:rFonts w:ascii="Arial Narrow" w:eastAsia="標楷體" w:hAnsi="Arial Narrow" w:hint="eastAsia"/>
        </w:rPr>
        <w:t>予甲方</w:t>
      </w:r>
      <w:r w:rsidRPr="005D0BB3">
        <w:rPr>
          <w:rFonts w:ascii="Arial Narrow" w:eastAsia="標楷體" w:hAnsi="Arial Narrow"/>
        </w:rPr>
        <w:t>。</w:t>
      </w:r>
    </w:p>
    <w:p w14:paraId="799B8EAE" w14:textId="77777777" w:rsidR="0060658B" w:rsidRPr="005D0BB3" w:rsidRDefault="0060658B" w:rsidP="005D0BB3">
      <w:pPr>
        <w:pStyle w:val="af2"/>
        <w:widowControl/>
        <w:numPr>
          <w:ilvl w:val="0"/>
          <w:numId w:val="10"/>
        </w:numPr>
        <w:autoSpaceDE w:val="0"/>
        <w:autoSpaceDN w:val="0"/>
        <w:spacing w:line="400" w:lineRule="exact"/>
        <w:ind w:leftChars="0" w:left="993" w:right="28" w:hanging="426"/>
        <w:textAlignment w:val="bottom"/>
        <w:rPr>
          <w:rFonts w:ascii="Arial Narrow" w:eastAsia="標楷體" w:hAnsi="Arial Narrow"/>
        </w:rPr>
      </w:pPr>
      <w:r w:rsidRPr="005D0BB3">
        <w:rPr>
          <w:rFonts w:ascii="Arial Narrow" w:eastAsia="標楷體" w:hAnsi="Arial Narrow" w:hint="eastAsia"/>
        </w:rPr>
        <w:t>保固期間內故障品收送費用由乙方負責。</w:t>
      </w:r>
    </w:p>
    <w:p w14:paraId="5FBDA404" w14:textId="3C8A59C3" w:rsidR="0060658B" w:rsidRPr="005D0BB3" w:rsidRDefault="0060658B" w:rsidP="005D0BB3">
      <w:pPr>
        <w:pStyle w:val="af2"/>
        <w:widowControl/>
        <w:numPr>
          <w:ilvl w:val="0"/>
          <w:numId w:val="10"/>
        </w:numPr>
        <w:autoSpaceDE w:val="0"/>
        <w:autoSpaceDN w:val="0"/>
        <w:spacing w:line="400" w:lineRule="exact"/>
        <w:ind w:leftChars="0" w:left="993" w:right="28" w:hanging="426"/>
        <w:textAlignment w:val="bottom"/>
        <w:rPr>
          <w:rFonts w:ascii="Arial Narrow" w:eastAsia="標楷體" w:hAnsi="Arial Narrow"/>
        </w:rPr>
      </w:pPr>
      <w:r w:rsidRPr="005D0BB3">
        <w:rPr>
          <w:rFonts w:ascii="Arial Narrow" w:eastAsia="標楷體" w:hAnsi="Arial Narrow" w:hint="eastAsia"/>
        </w:rPr>
        <w:t>甲方於保固期間內所提出維護需求，若乙方之維護時程逾本</w:t>
      </w:r>
      <w:r w:rsidR="00AC6999" w:rsidRPr="005D0BB3">
        <w:rPr>
          <w:rFonts w:ascii="Arial Narrow" w:eastAsia="標楷體" w:hAnsi="Arial Narrow" w:hint="eastAsia"/>
        </w:rPr>
        <w:t>合</w:t>
      </w:r>
      <w:r w:rsidRPr="005D0BB3">
        <w:rPr>
          <w:rFonts w:ascii="Arial Narrow" w:eastAsia="標楷體" w:hAnsi="Arial Narrow" w:hint="eastAsia"/>
        </w:rPr>
        <w:t>約之保固期間</w:t>
      </w:r>
      <w:r w:rsidR="00AC6999" w:rsidRPr="005D0BB3">
        <w:rPr>
          <w:rFonts w:ascii="Arial Narrow" w:eastAsia="標楷體" w:hAnsi="Arial Narrow" w:hint="eastAsia"/>
        </w:rPr>
        <w:t>時</w:t>
      </w:r>
      <w:r w:rsidRPr="005D0BB3">
        <w:rPr>
          <w:rFonts w:ascii="Arial Narrow" w:eastAsia="標楷體" w:hAnsi="Arial Narrow" w:hint="eastAsia"/>
        </w:rPr>
        <w:t>，乙方</w:t>
      </w:r>
      <w:r w:rsidR="00AC6999" w:rsidRPr="005D0BB3">
        <w:rPr>
          <w:rFonts w:ascii="Arial Narrow" w:eastAsia="標楷體" w:hAnsi="Arial Narrow" w:hint="eastAsia"/>
        </w:rPr>
        <w:t>仍</w:t>
      </w:r>
      <w:r w:rsidRPr="005D0BB3">
        <w:rPr>
          <w:rFonts w:ascii="Arial Narrow" w:eastAsia="標楷體" w:hAnsi="Arial Narrow" w:hint="eastAsia"/>
        </w:rPr>
        <w:t>應繼續解決</w:t>
      </w:r>
      <w:r w:rsidR="00AC6999" w:rsidRPr="005D0BB3">
        <w:rPr>
          <w:rFonts w:ascii="Arial Narrow" w:eastAsia="標楷體" w:hAnsi="Arial Narrow" w:hint="eastAsia"/>
        </w:rPr>
        <w:t>該</w:t>
      </w:r>
      <w:r w:rsidRPr="005D0BB3">
        <w:rPr>
          <w:rFonts w:ascii="Arial Narrow" w:eastAsia="標楷體" w:hAnsi="Arial Narrow" w:hint="eastAsia"/>
        </w:rPr>
        <w:t>問題及其衍生之問題，且不得收費</w:t>
      </w:r>
      <w:r w:rsidR="00AC6999" w:rsidRPr="005D0BB3">
        <w:rPr>
          <w:rFonts w:ascii="Arial Narrow" w:eastAsia="標楷體" w:hAnsi="Arial Narrow" w:hint="eastAsia"/>
        </w:rPr>
        <w:t>，至完成為止</w:t>
      </w:r>
      <w:r w:rsidRPr="005D0BB3">
        <w:rPr>
          <w:rFonts w:ascii="Arial Narrow" w:eastAsia="標楷體" w:hAnsi="Arial Narrow" w:hint="eastAsia"/>
        </w:rPr>
        <w:t>。</w:t>
      </w:r>
    </w:p>
    <w:p w14:paraId="754D4741" w14:textId="727133DC" w:rsidR="009F20EB" w:rsidRPr="00EE044C" w:rsidRDefault="00CB6560" w:rsidP="005D0BB3">
      <w:pPr>
        <w:widowControl/>
        <w:numPr>
          <w:ilvl w:val="1"/>
          <w:numId w:val="1"/>
        </w:numPr>
        <w:autoSpaceDE w:val="0"/>
        <w:autoSpaceDN w:val="0"/>
        <w:spacing w:line="400" w:lineRule="exact"/>
        <w:ind w:left="966" w:right="26" w:hanging="486"/>
        <w:textAlignment w:val="bottom"/>
        <w:rPr>
          <w:rFonts w:ascii="Arial Narrow" w:eastAsia="標楷體" w:hAnsi="Arial Narrow"/>
          <w:bCs/>
        </w:rPr>
      </w:pPr>
      <w:r w:rsidRPr="00EE044C">
        <w:rPr>
          <w:rFonts w:ascii="Arial Narrow" w:eastAsia="標楷體" w:hAnsi="Arial Narrow" w:hint="eastAsia"/>
          <w:bCs/>
        </w:rPr>
        <w:t>乙方應提供保固</w:t>
      </w:r>
      <w:r w:rsidR="0060658B" w:rsidRPr="005D0BB3">
        <w:rPr>
          <w:rFonts w:ascii="Arial Narrow" w:eastAsia="標楷體" w:hAnsi="Arial Narrow" w:hint="eastAsia"/>
          <w:bCs/>
        </w:rPr>
        <w:t>服務時間</w:t>
      </w:r>
      <w:r w:rsidRPr="00EE044C">
        <w:rPr>
          <w:rFonts w:ascii="Arial Narrow" w:eastAsia="標楷體" w:hAnsi="Arial Narrow" w:hint="eastAsia"/>
          <w:bCs/>
        </w:rPr>
        <w:t>：</w:t>
      </w:r>
      <w:r w:rsidR="0060658B" w:rsidRPr="005D0BB3">
        <w:rPr>
          <w:rFonts w:ascii="Arial Narrow" w:eastAsia="標楷體" w:hAnsi="Arial Narrow" w:hint="eastAsia"/>
          <w:bCs/>
        </w:rPr>
        <w:t>週一至週五</w:t>
      </w:r>
      <w:r w:rsidR="0060658B" w:rsidRPr="005D0BB3">
        <w:rPr>
          <w:rFonts w:ascii="Arial Narrow" w:eastAsia="標楷體" w:hAnsi="Arial Narrow"/>
          <w:bCs/>
        </w:rPr>
        <w:t>, 5x8</w:t>
      </w:r>
      <w:r w:rsidR="0060658B" w:rsidRPr="005D0BB3">
        <w:rPr>
          <w:rFonts w:ascii="Arial Narrow" w:eastAsia="標楷體" w:hAnsi="Arial Narrow" w:hint="eastAsia"/>
          <w:bCs/>
        </w:rPr>
        <w:t>服務。</w:t>
      </w:r>
    </w:p>
    <w:p w14:paraId="30B38F43" w14:textId="77777777" w:rsidR="009F20EB" w:rsidRDefault="009F20EB" w:rsidP="005D0BB3">
      <w:pPr>
        <w:widowControl/>
        <w:numPr>
          <w:ilvl w:val="0"/>
          <w:numId w:val="1"/>
        </w:numPr>
        <w:autoSpaceDE w:val="0"/>
        <w:autoSpaceDN w:val="0"/>
        <w:spacing w:line="400" w:lineRule="exact"/>
        <w:ind w:right="26"/>
        <w:textAlignment w:val="bottom"/>
        <w:rPr>
          <w:rFonts w:ascii="Arial Narrow" w:eastAsia="標楷體" w:hAnsi="Arial Narrow"/>
          <w:bCs/>
        </w:rPr>
      </w:pPr>
      <w:bookmarkStart w:id="1" w:name="_Ref31290810"/>
      <w:r>
        <w:rPr>
          <w:rFonts w:ascii="Arial Narrow" w:eastAsia="標楷體" w:hAnsi="Arial Narrow" w:hint="eastAsia"/>
          <w:bCs/>
        </w:rPr>
        <w:t>驗收</w:t>
      </w:r>
      <w:bookmarkEnd w:id="1"/>
    </w:p>
    <w:p w14:paraId="738BC08C" w14:textId="77777777" w:rsidR="009F20EB" w:rsidRPr="007B0AED" w:rsidRDefault="009F20EB" w:rsidP="005D0BB3">
      <w:pPr>
        <w:widowControl/>
        <w:numPr>
          <w:ilvl w:val="1"/>
          <w:numId w:val="1"/>
        </w:numPr>
        <w:autoSpaceDE w:val="0"/>
        <w:autoSpaceDN w:val="0"/>
        <w:spacing w:line="400" w:lineRule="exact"/>
        <w:ind w:left="966" w:right="26" w:hanging="486"/>
        <w:textAlignment w:val="bottom"/>
        <w:rPr>
          <w:rFonts w:ascii="Arial Narrow" w:eastAsia="標楷體" w:hAnsi="Arial Narrow"/>
          <w:bCs/>
        </w:rPr>
      </w:pPr>
      <w:r w:rsidRPr="007B0AED">
        <w:rPr>
          <w:rFonts w:ascii="Arial Narrow" w:eastAsia="標楷體" w:hAnsi="Arial Narrow" w:hint="eastAsia"/>
          <w:bCs/>
        </w:rPr>
        <w:t>乙方應依本合約期限交貨（含安裝）完成後，甲方應於收到乙方交貨完成通知後</w:t>
      </w:r>
      <w:r w:rsidRPr="007B0AED">
        <w:rPr>
          <w:rFonts w:ascii="Arial Narrow" w:eastAsia="標楷體" w:hAnsi="Arial Narrow"/>
          <w:bCs/>
        </w:rPr>
        <w:t xml:space="preserve">  </w:t>
      </w:r>
      <w:r w:rsidR="007B2DE7" w:rsidRPr="007B0AED">
        <w:rPr>
          <w:rFonts w:ascii="Arial Narrow" w:eastAsia="標楷體" w:hAnsi="Arial Narrow"/>
          <w:bCs/>
        </w:rPr>
        <w:t xml:space="preserve">  30</w:t>
      </w:r>
      <w:r w:rsidRPr="007B0AED">
        <w:rPr>
          <w:rFonts w:ascii="Arial Narrow" w:eastAsia="標楷體" w:hAnsi="Arial Narrow"/>
          <w:bCs/>
        </w:rPr>
        <w:t xml:space="preserve">  </w:t>
      </w:r>
      <w:r w:rsidRPr="007B0AED">
        <w:rPr>
          <w:rFonts w:ascii="Arial Narrow" w:eastAsia="標楷體" w:hAnsi="Arial Narrow" w:hint="eastAsia"/>
          <w:bCs/>
        </w:rPr>
        <w:t>日內進行驗收，但依通常之檢查程序而有不能發現或有不能即知之瑕疵者，甲方雖已驗收，仍不免除乙方之瑕疵擔保責任。</w:t>
      </w:r>
    </w:p>
    <w:p w14:paraId="173AC304" w14:textId="77777777" w:rsidR="00D72F89" w:rsidRDefault="009F20EB" w:rsidP="005D0BB3">
      <w:pPr>
        <w:widowControl/>
        <w:numPr>
          <w:ilvl w:val="1"/>
          <w:numId w:val="1"/>
        </w:numPr>
        <w:autoSpaceDE w:val="0"/>
        <w:autoSpaceDN w:val="0"/>
        <w:spacing w:line="400" w:lineRule="exact"/>
        <w:ind w:left="966" w:right="26" w:hanging="486"/>
        <w:textAlignment w:val="bottom"/>
        <w:rPr>
          <w:rFonts w:ascii="Arial Narrow" w:eastAsia="標楷體" w:hAnsi="Arial Narrow"/>
          <w:bCs/>
        </w:rPr>
      </w:pPr>
      <w:bookmarkStart w:id="2" w:name="_Ref31291945"/>
      <w:r w:rsidRPr="00AE47AC">
        <w:rPr>
          <w:rFonts w:ascii="Arial Narrow" w:eastAsia="標楷體" w:hAnsi="Arial Narrow" w:hint="eastAsia"/>
          <w:bCs/>
        </w:rPr>
        <w:t>如有一部份或全部不合格時，乙方應於接到甲方通知三天內，如數取回並更換為合格之物品</w:t>
      </w:r>
      <w:r w:rsidRPr="00AE47AC">
        <w:rPr>
          <w:rFonts w:ascii="Arial Narrow" w:eastAsia="標楷體" w:hAnsi="Arial Narrow"/>
          <w:bCs/>
        </w:rPr>
        <w:t>/</w:t>
      </w:r>
      <w:r w:rsidRPr="00AE47AC">
        <w:rPr>
          <w:rFonts w:ascii="Arial Narrow" w:eastAsia="標楷體" w:hAnsi="Arial Narrow" w:hint="eastAsia"/>
          <w:bCs/>
        </w:rPr>
        <w:t>設備，且完成安裝、測試，但前開</w:t>
      </w:r>
      <w:r w:rsidRPr="007B0AED">
        <w:rPr>
          <w:rFonts w:ascii="Arial Narrow" w:eastAsia="標楷體" w:hAnsi="Arial Narrow" w:hint="eastAsia"/>
          <w:bCs/>
        </w:rPr>
        <w:t>更換作業</w:t>
      </w:r>
      <w:r w:rsidRPr="00AE47AC">
        <w:rPr>
          <w:rFonts w:ascii="Arial Narrow" w:eastAsia="標楷體" w:hAnsi="Arial Narrow" w:hint="eastAsia"/>
          <w:bCs/>
        </w:rPr>
        <w:t>僅以</w:t>
      </w:r>
      <w:r w:rsidRPr="007B0AED">
        <w:rPr>
          <w:rFonts w:ascii="Arial Narrow" w:eastAsia="標楷體" w:hAnsi="Arial Narrow" w:hint="eastAsia"/>
          <w:bCs/>
        </w:rPr>
        <w:t>兩</w:t>
      </w:r>
      <w:r w:rsidRPr="00AE47AC">
        <w:rPr>
          <w:rFonts w:ascii="Arial Narrow" w:eastAsia="標楷體" w:hAnsi="Arial Narrow" w:hint="eastAsia"/>
          <w:bCs/>
        </w:rPr>
        <w:t>次為限</w:t>
      </w:r>
      <w:r w:rsidRPr="007B0AED">
        <w:rPr>
          <w:rFonts w:ascii="Arial Narrow" w:eastAsia="標楷體" w:hAnsi="Arial Narrow" w:hint="eastAsia"/>
          <w:bCs/>
        </w:rPr>
        <w:t>，如仍不合格，則屬驗收不合格</w:t>
      </w:r>
      <w:r w:rsidRPr="00AE47AC">
        <w:rPr>
          <w:rFonts w:ascii="Arial Narrow" w:eastAsia="標楷體" w:hAnsi="Arial Narrow" w:hint="eastAsia"/>
          <w:bCs/>
        </w:rPr>
        <w:t>。至於因更換所發生之相關費用及甲方損失，概由乙方負擔。</w:t>
      </w:r>
      <w:bookmarkEnd w:id="2"/>
    </w:p>
    <w:p w14:paraId="26BE8B03" w14:textId="74FCF122" w:rsidR="009F20EB" w:rsidRPr="00EE044C" w:rsidRDefault="00D72F89" w:rsidP="005D0BB3">
      <w:pPr>
        <w:widowControl/>
        <w:numPr>
          <w:ilvl w:val="1"/>
          <w:numId w:val="1"/>
        </w:numPr>
        <w:autoSpaceDE w:val="0"/>
        <w:autoSpaceDN w:val="0"/>
        <w:spacing w:line="400" w:lineRule="exact"/>
        <w:ind w:left="966" w:right="26" w:hanging="486"/>
        <w:textAlignment w:val="bottom"/>
        <w:rPr>
          <w:rFonts w:ascii="Arial Narrow" w:eastAsia="標楷體" w:hAnsi="Arial Narrow"/>
          <w:bCs/>
        </w:rPr>
      </w:pPr>
      <w:r>
        <w:rPr>
          <w:rFonts w:ascii="Arial Narrow" w:eastAsia="標楷體" w:hAnsi="Arial Narrow" w:hint="eastAsia"/>
          <w:bCs/>
        </w:rPr>
        <w:t>倘本標的依其性質可得分離者，</w:t>
      </w:r>
      <w:r w:rsidRPr="00F72D9D">
        <w:rPr>
          <w:rFonts w:ascii="Arial Narrow" w:eastAsia="標楷體" w:hAnsi="Arial Narrow" w:hint="eastAsia"/>
          <w:bCs/>
        </w:rPr>
        <w:t>甲方</w:t>
      </w:r>
      <w:r>
        <w:rPr>
          <w:rFonts w:ascii="Arial Narrow" w:eastAsia="標楷體" w:hAnsi="Arial Narrow" w:hint="eastAsia"/>
          <w:bCs/>
        </w:rPr>
        <w:t>得視情況</w:t>
      </w:r>
      <w:r w:rsidRPr="00F72D9D">
        <w:rPr>
          <w:rFonts w:ascii="Arial Narrow" w:eastAsia="標楷體" w:hAnsi="Arial Narrow" w:hint="eastAsia"/>
          <w:bCs/>
        </w:rPr>
        <w:t>採行</w:t>
      </w:r>
      <w:r>
        <w:rPr>
          <w:rFonts w:ascii="Arial Narrow" w:eastAsia="標楷體" w:hAnsi="Arial Narrow" w:hint="eastAsia"/>
          <w:bCs/>
        </w:rPr>
        <w:t>一部或部分驗收</w:t>
      </w:r>
      <w:r w:rsidRPr="00F72D9D">
        <w:rPr>
          <w:rFonts w:ascii="Arial Narrow" w:eastAsia="標楷體" w:hAnsi="Arial Narrow" w:hint="eastAsia"/>
          <w:bCs/>
        </w:rPr>
        <w:t>，</w:t>
      </w:r>
      <w:r>
        <w:rPr>
          <w:rFonts w:ascii="Arial Narrow" w:eastAsia="標楷體" w:hAnsi="Arial Narrow" w:hint="eastAsia"/>
          <w:bCs/>
        </w:rPr>
        <w:t>惟其價金應按本</w:t>
      </w:r>
      <w:r w:rsidRPr="00F72D9D">
        <w:rPr>
          <w:rFonts w:ascii="Arial Narrow" w:eastAsia="標楷體" w:hAnsi="Arial Narrow" w:hint="eastAsia"/>
          <w:bCs/>
        </w:rPr>
        <w:t>標的合格</w:t>
      </w:r>
      <w:r>
        <w:rPr>
          <w:rFonts w:ascii="Arial Narrow" w:eastAsia="標楷體" w:hAnsi="Arial Narrow" w:hint="eastAsia"/>
          <w:bCs/>
        </w:rPr>
        <w:t>數量之比例減價計算之。至於其餘未能合格</w:t>
      </w:r>
      <w:r w:rsidRPr="00F72D9D">
        <w:rPr>
          <w:rFonts w:ascii="Arial Narrow" w:eastAsia="標楷體" w:hAnsi="Arial Narrow" w:hint="eastAsia"/>
          <w:bCs/>
        </w:rPr>
        <w:t>之部分，甲方仍得解除契約並請求損害賠償。</w:t>
      </w:r>
    </w:p>
    <w:p w14:paraId="76E7C243" w14:textId="77777777" w:rsidR="009F20EB" w:rsidRDefault="009F20EB" w:rsidP="005D0BB3">
      <w:pPr>
        <w:widowControl/>
        <w:numPr>
          <w:ilvl w:val="0"/>
          <w:numId w:val="1"/>
        </w:numPr>
        <w:autoSpaceDE w:val="0"/>
        <w:autoSpaceDN w:val="0"/>
        <w:spacing w:line="400" w:lineRule="exact"/>
        <w:ind w:left="0" w:right="26" w:firstLine="0"/>
        <w:textAlignment w:val="bottom"/>
        <w:rPr>
          <w:rFonts w:ascii="Arial Narrow" w:eastAsia="標楷體" w:hAnsi="Arial Narrow"/>
          <w:bCs/>
        </w:rPr>
      </w:pPr>
      <w:r>
        <w:rPr>
          <w:rFonts w:ascii="Arial Narrow" w:eastAsia="標楷體" w:hAnsi="Arial Narrow" w:hint="eastAsia"/>
          <w:bCs/>
        </w:rPr>
        <w:t>保證</w:t>
      </w:r>
    </w:p>
    <w:p w14:paraId="34146BD1" w14:textId="79FAE354" w:rsidR="009F20EB" w:rsidRDefault="009F20EB" w:rsidP="005D0BB3">
      <w:pPr>
        <w:widowControl/>
        <w:numPr>
          <w:ilvl w:val="1"/>
          <w:numId w:val="1"/>
        </w:numPr>
        <w:autoSpaceDE w:val="0"/>
        <w:autoSpaceDN w:val="0"/>
        <w:spacing w:line="400" w:lineRule="exact"/>
        <w:ind w:left="966" w:right="26" w:hanging="486"/>
        <w:textAlignment w:val="bottom"/>
        <w:rPr>
          <w:rFonts w:ascii="Arial Narrow" w:eastAsia="標楷體" w:hAnsi="Arial Narrow"/>
          <w:bCs/>
        </w:rPr>
      </w:pPr>
      <w:r>
        <w:rPr>
          <w:rFonts w:ascii="Arial Narrow" w:eastAsia="標楷體" w:hAnsi="Arial Narrow" w:hint="eastAsia"/>
          <w:bCs/>
        </w:rPr>
        <w:t>乙方為保證如期交貨並依合約將貨品安裝完成，於簽約時，應繳納本合約總價百分之五履約保證金予甲方，俟安裝測試</w:t>
      </w:r>
      <w:r w:rsidR="00AE47AC">
        <w:rPr>
          <w:rFonts w:ascii="Arial Narrow" w:eastAsia="標楷體" w:hAnsi="Arial Narrow" w:hint="eastAsia"/>
          <w:bCs/>
        </w:rPr>
        <w:t>，且</w:t>
      </w:r>
      <w:r>
        <w:rPr>
          <w:rFonts w:ascii="Arial Narrow" w:eastAsia="標楷體" w:hAnsi="Arial Narrow" w:hint="eastAsia"/>
          <w:bCs/>
        </w:rPr>
        <w:t>合格驗收</w:t>
      </w:r>
      <w:r w:rsidR="00AE47AC">
        <w:rPr>
          <w:rFonts w:ascii="Arial Narrow" w:eastAsia="標楷體" w:hAnsi="Arial Narrow" w:hint="eastAsia"/>
          <w:bCs/>
        </w:rPr>
        <w:t>，並繳納保固保證金</w:t>
      </w:r>
      <w:r>
        <w:rPr>
          <w:rFonts w:ascii="Arial Narrow" w:eastAsia="標楷體" w:hAnsi="Arial Narrow" w:hint="eastAsia"/>
          <w:bCs/>
        </w:rPr>
        <w:t>後，甲方無息退還該履約保證金。</w:t>
      </w:r>
    </w:p>
    <w:p w14:paraId="0E7904EC" w14:textId="485133D6" w:rsidR="009F20EB" w:rsidRDefault="009F20EB" w:rsidP="005D0BB3">
      <w:pPr>
        <w:widowControl/>
        <w:numPr>
          <w:ilvl w:val="1"/>
          <w:numId w:val="1"/>
        </w:numPr>
        <w:autoSpaceDE w:val="0"/>
        <w:autoSpaceDN w:val="0"/>
        <w:spacing w:line="400" w:lineRule="exact"/>
        <w:ind w:left="966" w:right="26" w:hanging="486"/>
        <w:textAlignment w:val="bottom"/>
        <w:rPr>
          <w:rFonts w:ascii="Arial Narrow" w:eastAsia="標楷體" w:hAnsi="Arial Narrow"/>
          <w:bCs/>
        </w:rPr>
      </w:pPr>
      <w:r>
        <w:rPr>
          <w:rFonts w:ascii="Arial Narrow" w:eastAsia="標楷體" w:hAnsi="Arial Narrow" w:hint="eastAsia"/>
          <w:bCs/>
        </w:rPr>
        <w:t>又經甲方驗收合格</w:t>
      </w:r>
      <w:r w:rsidR="002F0BC4">
        <w:rPr>
          <w:rFonts w:ascii="Arial Narrow" w:eastAsia="標楷體" w:hAnsi="Arial Narrow" w:hint="eastAsia"/>
          <w:bCs/>
        </w:rPr>
        <w:t>時</w:t>
      </w:r>
      <w:r>
        <w:rPr>
          <w:rFonts w:ascii="Arial Narrow" w:eastAsia="標楷體" w:hAnsi="Arial Narrow" w:hint="eastAsia"/>
          <w:bCs/>
        </w:rPr>
        <w:t>，乙方應依本合約總價百分之五繳納保固保證金予甲方，以作為保固維修之保證。俟保固期滿，無待解決事項且無任何計罰款項後</w:t>
      </w:r>
      <w:r>
        <w:rPr>
          <w:rFonts w:ascii="Arial Narrow" w:eastAsia="標楷體" w:hAnsi="Arial Narrow" w:hint="eastAsia"/>
          <w:bCs/>
        </w:rPr>
        <w:t xml:space="preserve"> </w:t>
      </w:r>
      <w:r>
        <w:rPr>
          <w:rFonts w:ascii="Arial Narrow" w:eastAsia="標楷體" w:hAnsi="Arial Narrow" w:hint="eastAsia"/>
          <w:bCs/>
        </w:rPr>
        <w:t>，甲方無息退還該保固保證金。</w:t>
      </w:r>
    </w:p>
    <w:p w14:paraId="53BE9CF6" w14:textId="11B9A289" w:rsidR="009F20EB" w:rsidRDefault="0018655E" w:rsidP="005D0BB3">
      <w:pPr>
        <w:widowControl/>
        <w:numPr>
          <w:ilvl w:val="1"/>
          <w:numId w:val="1"/>
        </w:numPr>
        <w:autoSpaceDE w:val="0"/>
        <w:autoSpaceDN w:val="0"/>
        <w:spacing w:line="400" w:lineRule="exact"/>
        <w:ind w:left="966" w:right="26" w:hanging="486"/>
        <w:textAlignment w:val="bottom"/>
        <w:rPr>
          <w:rFonts w:ascii="Arial Narrow" w:eastAsia="標楷體" w:hAnsi="Arial Narrow"/>
          <w:bCs/>
        </w:rPr>
      </w:pPr>
      <w:r>
        <w:rPr>
          <w:rFonts w:ascii="Arial Narrow" w:eastAsia="標楷體" w:hAnsi="Arial Narrow" w:hint="eastAsia"/>
          <w:bCs/>
        </w:rPr>
        <w:t>上開保證金得以現金、郵政匯票、銀行本行支票或銀行保付支票等經甲方同意之方式繳納</w:t>
      </w:r>
      <w:r w:rsidR="009F20EB">
        <w:rPr>
          <w:rFonts w:ascii="Arial Narrow" w:eastAsia="標楷體" w:hAnsi="Arial Narrow" w:hint="eastAsia"/>
          <w:bCs/>
        </w:rPr>
        <w:t>。</w:t>
      </w:r>
    </w:p>
    <w:p w14:paraId="3D3F219D" w14:textId="77777777" w:rsidR="009F20EB" w:rsidRDefault="009F20EB" w:rsidP="005D0BB3">
      <w:pPr>
        <w:widowControl/>
        <w:numPr>
          <w:ilvl w:val="0"/>
          <w:numId w:val="1"/>
        </w:numPr>
        <w:autoSpaceDE w:val="0"/>
        <w:autoSpaceDN w:val="0"/>
        <w:spacing w:line="400" w:lineRule="exact"/>
        <w:ind w:right="26"/>
        <w:textAlignment w:val="bottom"/>
        <w:rPr>
          <w:rFonts w:ascii="Arial Narrow" w:eastAsia="標楷體" w:hAnsi="Arial Narrow"/>
          <w:bCs/>
        </w:rPr>
      </w:pPr>
      <w:r>
        <w:rPr>
          <w:rFonts w:ascii="Arial Narrow" w:eastAsia="標楷體" w:hAnsi="Arial Narrow" w:hint="eastAsia"/>
          <w:bCs/>
        </w:rPr>
        <w:lastRenderedPageBreak/>
        <w:t>逾期罰則</w:t>
      </w:r>
    </w:p>
    <w:p w14:paraId="39F955EF" w14:textId="77777777" w:rsidR="009F20EB" w:rsidRDefault="009F20EB" w:rsidP="005D0BB3">
      <w:pPr>
        <w:widowControl/>
        <w:autoSpaceDE w:val="0"/>
        <w:autoSpaceDN w:val="0"/>
        <w:spacing w:line="400" w:lineRule="exact"/>
        <w:ind w:left="480" w:right="26"/>
        <w:textAlignment w:val="bottom"/>
        <w:rPr>
          <w:rFonts w:ascii="Arial Narrow" w:eastAsia="標楷體" w:hAnsi="Arial Narrow"/>
          <w:bCs/>
        </w:rPr>
      </w:pPr>
      <w:r>
        <w:rPr>
          <w:rFonts w:ascii="Arial Narrow" w:eastAsia="標楷體" w:hAnsi="Arial Narrow" w:hint="eastAsia"/>
          <w:bCs/>
        </w:rPr>
        <w:t>除因有不可抗力或其他正當原因，經由甲方書面同意展延交貨期者外，乙方應按本合約約定期限內交貨，否則甲方得不經催告，改向他廠商訂購，所發生之差額及其它損失，概由乙方負擔並依照下列規定計罰違約金：</w:t>
      </w:r>
    </w:p>
    <w:p w14:paraId="2D6279C2" w14:textId="6A230944" w:rsidR="009F20EB" w:rsidRDefault="009F20EB" w:rsidP="005D0BB3">
      <w:pPr>
        <w:widowControl/>
        <w:numPr>
          <w:ilvl w:val="1"/>
          <w:numId w:val="1"/>
        </w:numPr>
        <w:autoSpaceDE w:val="0"/>
        <w:autoSpaceDN w:val="0"/>
        <w:spacing w:line="400" w:lineRule="exact"/>
        <w:ind w:left="966" w:right="26" w:hanging="486"/>
        <w:textAlignment w:val="bottom"/>
        <w:rPr>
          <w:rFonts w:ascii="Arial Narrow" w:eastAsia="標楷體" w:hAnsi="Arial Narrow"/>
          <w:bCs/>
        </w:rPr>
      </w:pPr>
      <w:r>
        <w:rPr>
          <w:rFonts w:ascii="Arial Narrow" w:eastAsia="標楷體" w:hAnsi="Arial Narrow" w:hint="eastAsia"/>
          <w:bCs/>
        </w:rPr>
        <w:t>乙方逾期交貨時，每逾一日</w:t>
      </w:r>
      <w:r w:rsidR="00F25059">
        <w:rPr>
          <w:rFonts w:ascii="標楷體" w:eastAsia="標楷體" w:hAnsi="標楷體" w:hint="eastAsia"/>
          <w:color w:val="000000"/>
          <w:szCs w:val="24"/>
        </w:rPr>
        <w:t>(未達1日者，以1日計算)</w:t>
      </w:r>
      <w:r>
        <w:rPr>
          <w:rFonts w:ascii="Arial Narrow" w:eastAsia="標楷體" w:hAnsi="Arial Narrow" w:hint="eastAsia"/>
          <w:bCs/>
        </w:rPr>
        <w:t>，由甲方得依該批訂購貨款總額</w:t>
      </w:r>
      <w:r>
        <w:rPr>
          <w:rFonts w:ascii="Arial Narrow" w:eastAsia="標楷體" w:hAnsi="Arial Narrow" w:hint="eastAsia"/>
          <w:bCs/>
          <w:u w:val="single"/>
        </w:rPr>
        <w:t xml:space="preserve">    </w:t>
      </w:r>
      <w:r>
        <w:rPr>
          <w:rFonts w:ascii="Arial Narrow" w:eastAsia="標楷體" w:hAnsi="Arial Narrow"/>
          <w:bCs/>
          <w:u w:val="single"/>
        </w:rPr>
        <w:t>1</w:t>
      </w:r>
      <w:r>
        <w:rPr>
          <w:rFonts w:ascii="Arial Narrow" w:eastAsia="標楷體" w:hAnsi="Arial Narrow"/>
          <w:bCs/>
          <w:u w:val="single"/>
        </w:rPr>
        <w:t>％</w:t>
      </w:r>
      <w:r>
        <w:rPr>
          <w:rFonts w:ascii="Arial Narrow" w:eastAsia="標楷體" w:hAnsi="Arial Narrow" w:hint="eastAsia"/>
          <w:bCs/>
          <w:u w:val="single"/>
        </w:rPr>
        <w:t xml:space="preserve">   </w:t>
      </w:r>
      <w:r>
        <w:rPr>
          <w:rFonts w:ascii="Arial Narrow" w:eastAsia="標楷體" w:hAnsi="Arial Narrow" w:hint="eastAsia"/>
          <w:bCs/>
        </w:rPr>
        <w:t xml:space="preserve">  </w:t>
      </w:r>
      <w:r>
        <w:rPr>
          <w:rFonts w:ascii="Arial Narrow" w:eastAsia="標楷體" w:hAnsi="Arial Narrow" w:hint="eastAsia"/>
          <w:bCs/>
        </w:rPr>
        <w:t>計算違約金</w:t>
      </w:r>
      <w:r>
        <w:rPr>
          <w:rFonts w:ascii="Arial Narrow" w:eastAsia="標楷體" w:hAnsi="Arial Narrow" w:hint="eastAsia"/>
          <w:bCs/>
        </w:rPr>
        <w:t xml:space="preserve"> </w:t>
      </w:r>
      <w:r>
        <w:rPr>
          <w:rFonts w:ascii="Arial Narrow" w:eastAsia="標楷體" w:hAnsi="Arial Narrow" w:hint="eastAsia"/>
          <w:bCs/>
        </w:rPr>
        <w:t>。</w:t>
      </w:r>
    </w:p>
    <w:p w14:paraId="35E5C957" w14:textId="369E0775" w:rsidR="009F20EB" w:rsidRDefault="009F20EB" w:rsidP="005D0BB3">
      <w:pPr>
        <w:widowControl/>
        <w:numPr>
          <w:ilvl w:val="1"/>
          <w:numId w:val="1"/>
        </w:numPr>
        <w:autoSpaceDE w:val="0"/>
        <w:autoSpaceDN w:val="0"/>
        <w:spacing w:line="400" w:lineRule="exact"/>
        <w:ind w:left="966" w:right="26" w:hanging="486"/>
        <w:textAlignment w:val="bottom"/>
        <w:rPr>
          <w:rFonts w:ascii="Arial Narrow" w:eastAsia="標楷體" w:hAnsi="Arial Narrow"/>
          <w:bCs/>
        </w:rPr>
      </w:pPr>
      <w:r>
        <w:rPr>
          <w:rFonts w:ascii="Arial Narrow" w:eastAsia="標楷體" w:hAnsi="Arial Narrow" w:hint="eastAsia"/>
          <w:bCs/>
        </w:rPr>
        <w:t>乙方依第</w:t>
      </w:r>
      <w:r w:rsidR="008B6ABB">
        <w:rPr>
          <w:rFonts w:ascii="Arial Narrow" w:eastAsia="標楷體" w:hAnsi="Arial Narrow"/>
          <w:bCs/>
        </w:rPr>
        <w:fldChar w:fldCharType="begin"/>
      </w:r>
      <w:r w:rsidR="008B6ABB">
        <w:rPr>
          <w:rFonts w:ascii="Arial Narrow" w:eastAsia="標楷體" w:hAnsi="Arial Narrow"/>
          <w:bCs/>
        </w:rPr>
        <w:instrText xml:space="preserve"> </w:instrText>
      </w:r>
      <w:r w:rsidR="008B6ABB">
        <w:rPr>
          <w:rFonts w:ascii="Arial Narrow" w:eastAsia="標楷體" w:hAnsi="Arial Narrow" w:hint="eastAsia"/>
          <w:bCs/>
        </w:rPr>
        <w:instrText>REF _Ref31291945 \r \h</w:instrText>
      </w:r>
      <w:r w:rsidR="008B6ABB">
        <w:rPr>
          <w:rFonts w:ascii="Arial Narrow" w:eastAsia="標楷體" w:hAnsi="Arial Narrow"/>
          <w:bCs/>
        </w:rPr>
        <w:instrText xml:space="preserve"> </w:instrText>
      </w:r>
      <w:r w:rsidR="008B6ABB">
        <w:rPr>
          <w:rFonts w:ascii="Arial Narrow" w:eastAsia="標楷體" w:hAnsi="Arial Narrow"/>
          <w:bCs/>
        </w:rPr>
      </w:r>
      <w:r w:rsidR="008B6ABB">
        <w:rPr>
          <w:rFonts w:ascii="Arial Narrow" w:eastAsia="標楷體" w:hAnsi="Arial Narrow"/>
          <w:bCs/>
        </w:rPr>
        <w:fldChar w:fldCharType="separate"/>
      </w:r>
      <w:r w:rsidR="008B6ABB">
        <w:rPr>
          <w:rFonts w:ascii="Arial Narrow" w:eastAsia="標楷體" w:hAnsi="Arial Narrow" w:hint="eastAsia"/>
          <w:bCs/>
        </w:rPr>
        <w:t>十一、</w:t>
      </w:r>
      <w:r w:rsidR="008B6ABB">
        <w:rPr>
          <w:rFonts w:ascii="Arial Narrow" w:eastAsia="標楷體" w:hAnsi="Arial Narrow" w:hint="eastAsia"/>
          <w:bCs/>
        </w:rPr>
        <w:t>(</w:t>
      </w:r>
      <w:r w:rsidR="008B6ABB">
        <w:rPr>
          <w:rFonts w:ascii="Arial Narrow" w:eastAsia="標楷體" w:hAnsi="Arial Narrow" w:hint="eastAsia"/>
          <w:bCs/>
        </w:rPr>
        <w:t>二</w:t>
      </w:r>
      <w:r w:rsidR="008B6ABB">
        <w:rPr>
          <w:rFonts w:ascii="Arial Narrow" w:eastAsia="標楷體" w:hAnsi="Arial Narrow" w:hint="eastAsia"/>
          <w:bCs/>
        </w:rPr>
        <w:t>)</w:t>
      </w:r>
      <w:r w:rsidR="008B6ABB">
        <w:rPr>
          <w:rFonts w:ascii="Arial Narrow" w:eastAsia="標楷體" w:hAnsi="Arial Narrow"/>
          <w:bCs/>
        </w:rPr>
        <w:fldChar w:fldCharType="end"/>
      </w:r>
      <w:r w:rsidR="008B6ABB">
        <w:rPr>
          <w:rFonts w:ascii="Arial Narrow" w:eastAsia="標楷體" w:hAnsi="Arial Narrow" w:hint="eastAsia"/>
          <w:bCs/>
        </w:rPr>
        <w:t>條</w:t>
      </w:r>
      <w:r>
        <w:rPr>
          <w:rFonts w:ascii="Arial Narrow" w:eastAsia="標楷體" w:hAnsi="Arial Narrow" w:hint="eastAsia"/>
          <w:bCs/>
        </w:rPr>
        <w:t>進行更換作業時，如已逾原定交貨期限者，概作逾期交貨論，依前項規定計罰違約金，惟交貨後之待驗日數（不包含驗收前不合格後更換貨品之日數）應予扣除不計。</w:t>
      </w:r>
    </w:p>
    <w:p w14:paraId="752D4445" w14:textId="77777777" w:rsidR="008B6ABB" w:rsidRPr="00EE044C" w:rsidRDefault="009F20EB" w:rsidP="005D0BB3">
      <w:pPr>
        <w:widowControl/>
        <w:numPr>
          <w:ilvl w:val="1"/>
          <w:numId w:val="1"/>
        </w:numPr>
        <w:autoSpaceDE w:val="0"/>
        <w:autoSpaceDN w:val="0"/>
        <w:spacing w:line="400" w:lineRule="exact"/>
        <w:ind w:left="966" w:right="26" w:hanging="486"/>
        <w:textAlignment w:val="bottom"/>
        <w:rPr>
          <w:rFonts w:ascii="Arial Narrow" w:eastAsia="標楷體" w:hAnsi="Arial Narrow"/>
          <w:bCs/>
        </w:rPr>
      </w:pPr>
      <w:r w:rsidRPr="005D0BB3">
        <w:rPr>
          <w:rFonts w:ascii="Arial Narrow" w:eastAsia="標楷體" w:hAnsi="Arial Narrow" w:hint="eastAsia"/>
          <w:bCs/>
        </w:rPr>
        <w:t>於保固期間，若乙方未能</w:t>
      </w:r>
      <w:r w:rsidR="00BC4C93" w:rsidRPr="005D0BB3">
        <w:rPr>
          <w:rFonts w:ascii="Arial Narrow" w:eastAsia="標楷體" w:hAnsi="Arial Narrow" w:hint="eastAsia"/>
          <w:bCs/>
        </w:rPr>
        <w:t>依約定或依</w:t>
      </w:r>
      <w:r w:rsidRPr="005D0BB3">
        <w:rPr>
          <w:rFonts w:ascii="Arial Narrow" w:eastAsia="標楷體" w:hAnsi="Arial Narrow" w:hint="eastAsia"/>
          <w:bCs/>
        </w:rPr>
        <w:t>甲方所指定之期限內修復或保養完成</w:t>
      </w:r>
      <w:r w:rsidR="008B6ABB" w:rsidRPr="005D0BB3">
        <w:rPr>
          <w:rFonts w:ascii="Arial Narrow" w:eastAsia="標楷體" w:hAnsi="Arial Narrow" w:hint="eastAsia"/>
          <w:bCs/>
        </w:rPr>
        <w:t>或提供備品者</w:t>
      </w:r>
      <w:r w:rsidRPr="005D0BB3">
        <w:rPr>
          <w:rFonts w:ascii="Arial Narrow" w:eastAsia="標楷體" w:hAnsi="Arial Narrow" w:hint="eastAsia"/>
          <w:bCs/>
        </w:rPr>
        <w:t>，每逾</w:t>
      </w:r>
      <w:r w:rsidRPr="005D0BB3">
        <w:rPr>
          <w:rFonts w:ascii="Arial Narrow" w:eastAsia="標楷體" w:hAnsi="Arial Narrow"/>
          <w:bCs/>
        </w:rPr>
        <w:t>1</w:t>
      </w:r>
      <w:r w:rsidRPr="005D0BB3">
        <w:rPr>
          <w:rFonts w:ascii="Arial Narrow" w:eastAsia="標楷體" w:hAnsi="Arial Narrow" w:hint="eastAsia"/>
          <w:bCs/>
        </w:rPr>
        <w:t>日</w:t>
      </w:r>
      <w:r w:rsidRPr="005D0BB3">
        <w:rPr>
          <w:rFonts w:ascii="Arial Narrow" w:eastAsia="標楷體" w:hAnsi="Arial Narrow"/>
          <w:bCs/>
        </w:rPr>
        <w:t>(</w:t>
      </w:r>
      <w:r w:rsidRPr="005D0BB3">
        <w:rPr>
          <w:rFonts w:ascii="Arial Narrow" w:eastAsia="標楷體" w:hAnsi="Arial Narrow" w:hint="eastAsia"/>
          <w:bCs/>
        </w:rPr>
        <w:t>未達</w:t>
      </w:r>
      <w:r w:rsidRPr="005D0BB3">
        <w:rPr>
          <w:rFonts w:ascii="Arial Narrow" w:eastAsia="標楷體" w:hAnsi="Arial Narrow"/>
          <w:bCs/>
        </w:rPr>
        <w:t>1</w:t>
      </w:r>
      <w:r w:rsidRPr="005D0BB3">
        <w:rPr>
          <w:rFonts w:ascii="Arial Narrow" w:eastAsia="標楷體" w:hAnsi="Arial Narrow" w:hint="eastAsia"/>
          <w:bCs/>
        </w:rPr>
        <w:t>日者，以</w:t>
      </w:r>
      <w:r w:rsidRPr="005D0BB3">
        <w:rPr>
          <w:rFonts w:ascii="Arial Narrow" w:eastAsia="標楷體" w:hAnsi="Arial Narrow"/>
          <w:bCs/>
        </w:rPr>
        <w:t>1</w:t>
      </w:r>
      <w:r w:rsidRPr="005D0BB3">
        <w:rPr>
          <w:rFonts w:ascii="Arial Narrow" w:eastAsia="標楷體" w:hAnsi="Arial Narrow" w:hint="eastAsia"/>
          <w:bCs/>
        </w:rPr>
        <w:t>日計算</w:t>
      </w:r>
      <w:r w:rsidRPr="005D0BB3">
        <w:rPr>
          <w:rFonts w:ascii="Arial Narrow" w:eastAsia="標楷體" w:hAnsi="Arial Narrow"/>
          <w:bCs/>
        </w:rPr>
        <w:t>)</w:t>
      </w:r>
      <w:r w:rsidRPr="005D0BB3">
        <w:rPr>
          <w:rFonts w:ascii="Arial Narrow" w:eastAsia="標楷體" w:hAnsi="Arial Narrow" w:hint="eastAsia"/>
          <w:bCs/>
        </w:rPr>
        <w:t>按保固保證金</w:t>
      </w:r>
      <w:r w:rsidRPr="005D0BB3">
        <w:rPr>
          <w:rFonts w:ascii="Arial Narrow" w:eastAsia="標楷體" w:hAnsi="Arial Narrow"/>
          <w:bCs/>
        </w:rPr>
        <w:t>1%</w:t>
      </w:r>
      <w:r w:rsidRPr="005D0BB3">
        <w:rPr>
          <w:rFonts w:ascii="Arial Narrow" w:eastAsia="標楷體" w:hAnsi="Arial Narrow" w:hint="eastAsia"/>
          <w:bCs/>
        </w:rPr>
        <w:t>計罰違約金。</w:t>
      </w:r>
      <w:r w:rsidR="008B6ABB" w:rsidRPr="00EE044C">
        <w:rPr>
          <w:rFonts w:ascii="Arial Narrow" w:eastAsia="標楷體" w:hAnsi="Arial Narrow"/>
          <w:bCs/>
        </w:rPr>
        <w:t>但以保固金總價款為上限。</w:t>
      </w:r>
      <w:r w:rsidR="008B6ABB" w:rsidRPr="00EE044C">
        <w:rPr>
          <w:rFonts w:ascii="Arial Narrow" w:eastAsia="標楷體" w:hAnsi="Arial Narrow" w:hint="eastAsia"/>
          <w:bCs/>
        </w:rPr>
        <w:t>如逾前開金額上限時，甲方得逕行終止或解除合約，並得請求損害賠償。</w:t>
      </w:r>
    </w:p>
    <w:p w14:paraId="4B69DB7B" w14:textId="4F19AADC" w:rsidR="009F20EB" w:rsidRPr="00EE044C" w:rsidRDefault="008B6ABB" w:rsidP="005D0BB3">
      <w:pPr>
        <w:widowControl/>
        <w:numPr>
          <w:ilvl w:val="1"/>
          <w:numId w:val="1"/>
        </w:numPr>
        <w:autoSpaceDE w:val="0"/>
        <w:autoSpaceDN w:val="0"/>
        <w:spacing w:line="400" w:lineRule="exact"/>
        <w:ind w:left="966" w:right="26" w:hanging="486"/>
        <w:textAlignment w:val="bottom"/>
        <w:rPr>
          <w:rFonts w:ascii="Arial Narrow" w:eastAsia="標楷體" w:hAnsi="Arial Narrow"/>
          <w:bCs/>
        </w:rPr>
      </w:pPr>
      <w:r w:rsidRPr="00EE044C">
        <w:rPr>
          <w:rFonts w:ascii="Arial Narrow" w:eastAsia="標楷體" w:hAnsi="Arial Narrow" w:hint="eastAsia"/>
          <w:bCs/>
        </w:rPr>
        <w:t>倘因前項致甲方委請第三人進行維修時，其所支出費用應由乙方負擔之，惟乙方同意甲方得自保固保證金中抵扣，仍有不足時，乙方應負責賠償且同時補足保固保證金。</w:t>
      </w:r>
    </w:p>
    <w:p w14:paraId="3715E576" w14:textId="77777777" w:rsidR="009F20EB" w:rsidRDefault="009F20EB" w:rsidP="005D0BB3">
      <w:pPr>
        <w:widowControl/>
        <w:numPr>
          <w:ilvl w:val="1"/>
          <w:numId w:val="1"/>
        </w:numPr>
        <w:autoSpaceDE w:val="0"/>
        <w:autoSpaceDN w:val="0"/>
        <w:spacing w:line="400" w:lineRule="exact"/>
        <w:ind w:left="966" w:right="26" w:hanging="486"/>
        <w:textAlignment w:val="bottom"/>
        <w:rPr>
          <w:rFonts w:ascii="Arial Narrow" w:eastAsia="標楷體" w:hAnsi="Arial Narrow"/>
          <w:bCs/>
        </w:rPr>
      </w:pPr>
      <w:r>
        <w:rPr>
          <w:rFonts w:ascii="Arial Narrow" w:eastAsia="標楷體" w:hAnsi="Arial Narrow" w:hint="eastAsia"/>
          <w:bCs/>
        </w:rPr>
        <w:t>上開違約金及甲方之損失得由應付予乙方之</w:t>
      </w:r>
      <w:r w:rsidR="00255367">
        <w:rPr>
          <w:rFonts w:ascii="Arial Narrow" w:eastAsia="標楷體" w:hAnsi="Arial Narrow" w:hint="eastAsia"/>
          <w:bCs/>
        </w:rPr>
        <w:t>貨</w:t>
      </w:r>
      <w:r>
        <w:rPr>
          <w:rFonts w:ascii="Arial Narrow" w:eastAsia="標楷體" w:hAnsi="Arial Narrow" w:hint="eastAsia"/>
          <w:bCs/>
        </w:rPr>
        <w:t>款中、履約保證金或保固保證金逕行扣抵，有不足部分，乙方應於三日內補足。如造成甲方其他損害或營業上損失者，亦同。</w:t>
      </w:r>
    </w:p>
    <w:p w14:paraId="403BA2C0" w14:textId="77777777" w:rsidR="009F20EB" w:rsidRDefault="009F20EB" w:rsidP="005D0BB3">
      <w:pPr>
        <w:widowControl/>
        <w:numPr>
          <w:ilvl w:val="0"/>
          <w:numId w:val="1"/>
        </w:numPr>
        <w:autoSpaceDE w:val="0"/>
        <w:autoSpaceDN w:val="0"/>
        <w:spacing w:line="400" w:lineRule="exact"/>
        <w:ind w:right="26"/>
        <w:textAlignment w:val="bottom"/>
        <w:rPr>
          <w:rFonts w:ascii="Arial Narrow" w:eastAsia="標楷體" w:hAnsi="Arial Narrow"/>
          <w:bCs/>
        </w:rPr>
      </w:pPr>
      <w:r>
        <w:rPr>
          <w:rFonts w:ascii="Arial Narrow" w:eastAsia="標楷體" w:hAnsi="Arial Narrow" w:hint="eastAsia"/>
          <w:bCs/>
        </w:rPr>
        <w:t>終止或解除合約</w:t>
      </w:r>
    </w:p>
    <w:p w14:paraId="4ADF66EE" w14:textId="77777777" w:rsidR="009F20EB" w:rsidRDefault="009F20EB" w:rsidP="005D0BB3">
      <w:pPr>
        <w:widowControl/>
        <w:numPr>
          <w:ilvl w:val="1"/>
          <w:numId w:val="1"/>
        </w:numPr>
        <w:autoSpaceDE w:val="0"/>
        <w:autoSpaceDN w:val="0"/>
        <w:spacing w:line="400" w:lineRule="exact"/>
        <w:ind w:left="966" w:right="26" w:hanging="500"/>
        <w:textAlignment w:val="bottom"/>
        <w:rPr>
          <w:rFonts w:ascii="Arial Narrow" w:eastAsia="標楷體" w:hAnsi="Arial Narrow"/>
          <w:bCs/>
        </w:rPr>
      </w:pPr>
      <w:r>
        <w:rPr>
          <w:rFonts w:ascii="Arial Narrow" w:eastAsia="標楷體" w:hAnsi="Arial Narrow" w:hint="eastAsia"/>
          <w:bCs/>
        </w:rPr>
        <w:t>乙方交貨逾期</w:t>
      </w:r>
      <w:r w:rsidR="007B2DE7">
        <w:rPr>
          <w:rFonts w:ascii="Arial Narrow" w:eastAsia="標楷體" w:hAnsi="Arial Narrow" w:hint="eastAsia"/>
          <w:bCs/>
          <w:u w:val="single"/>
        </w:rPr>
        <w:t xml:space="preserve">    3</w:t>
      </w:r>
      <w:r>
        <w:rPr>
          <w:rFonts w:ascii="Arial Narrow" w:eastAsia="標楷體" w:hAnsi="Arial Narrow" w:hint="eastAsia"/>
          <w:bCs/>
          <w:u w:val="single"/>
        </w:rPr>
        <w:t xml:space="preserve">   </w:t>
      </w:r>
      <w:r>
        <w:rPr>
          <w:rFonts w:ascii="Arial Narrow" w:eastAsia="標楷體" w:hAnsi="Arial Narrow" w:hint="eastAsia"/>
          <w:bCs/>
        </w:rPr>
        <w:t>天以上、所交貨品經甲方發現有品質不良情形、驗收不合格、乙方虛報數量、乙方違反中華民國相關法律或有其它違約行為時，除照前條規定計算違約金外，甲方亦得終止或解除合約。</w:t>
      </w:r>
    </w:p>
    <w:p w14:paraId="777CA7BA" w14:textId="77777777" w:rsidR="009F20EB" w:rsidRDefault="009F20EB" w:rsidP="005D0BB3">
      <w:pPr>
        <w:widowControl/>
        <w:numPr>
          <w:ilvl w:val="1"/>
          <w:numId w:val="1"/>
        </w:numPr>
        <w:autoSpaceDE w:val="0"/>
        <w:autoSpaceDN w:val="0"/>
        <w:spacing w:line="400" w:lineRule="exact"/>
        <w:ind w:left="966" w:right="26" w:hanging="500"/>
        <w:textAlignment w:val="bottom"/>
        <w:rPr>
          <w:rFonts w:ascii="Arial Narrow" w:eastAsia="標楷體" w:hAnsi="Arial Narrow"/>
          <w:bCs/>
        </w:rPr>
      </w:pPr>
      <w:r>
        <w:rPr>
          <w:rFonts w:ascii="Arial Narrow" w:eastAsia="標楷體" w:hAnsi="Arial Narrow" w:hint="eastAsia"/>
          <w:bCs/>
        </w:rPr>
        <w:t>乙方如違約或未能履行本合約，應賠償甲方所受之一切損失（包括因此所支出之律師費及訴訟費等）。</w:t>
      </w:r>
    </w:p>
    <w:p w14:paraId="043B80A9" w14:textId="77777777" w:rsidR="009F20EB" w:rsidRDefault="009F20EB" w:rsidP="005D0BB3">
      <w:pPr>
        <w:widowControl/>
        <w:numPr>
          <w:ilvl w:val="1"/>
          <w:numId w:val="1"/>
        </w:numPr>
        <w:autoSpaceDE w:val="0"/>
        <w:autoSpaceDN w:val="0"/>
        <w:spacing w:line="400" w:lineRule="exact"/>
        <w:ind w:left="966" w:right="26" w:hanging="500"/>
        <w:textAlignment w:val="bottom"/>
        <w:rPr>
          <w:rFonts w:ascii="Arial Narrow" w:eastAsia="標楷體" w:hAnsi="Arial Narrow"/>
          <w:bCs/>
        </w:rPr>
      </w:pPr>
      <w:r>
        <w:rPr>
          <w:rFonts w:ascii="Arial Narrow" w:eastAsia="標楷體" w:hAnsi="Arial Narrow" w:hint="eastAsia"/>
          <w:bCs/>
        </w:rPr>
        <w:t>若乙方違反本合約內之約定而情節重大者，經甲方書面催告後十日內仍未改善時，甲方得逕行終止或解除本合約。</w:t>
      </w:r>
    </w:p>
    <w:p w14:paraId="5EA0D918" w14:textId="77777777" w:rsidR="009F20EB" w:rsidRDefault="009F20EB" w:rsidP="005D0BB3">
      <w:pPr>
        <w:widowControl/>
        <w:numPr>
          <w:ilvl w:val="0"/>
          <w:numId w:val="1"/>
        </w:numPr>
        <w:autoSpaceDE w:val="0"/>
        <w:autoSpaceDN w:val="0"/>
        <w:spacing w:line="400" w:lineRule="exact"/>
        <w:jc w:val="both"/>
        <w:textAlignment w:val="bottom"/>
        <w:rPr>
          <w:rFonts w:eastAsia="標楷體"/>
          <w:bCs/>
          <w:color w:val="000000"/>
        </w:rPr>
      </w:pPr>
      <w:r>
        <w:rPr>
          <w:rFonts w:ascii="標楷體" w:eastAsia="標楷體" w:hint="eastAsia"/>
          <w:sz w:val="26"/>
          <w:szCs w:val="26"/>
        </w:rPr>
        <w:t>保密義務</w:t>
      </w:r>
    </w:p>
    <w:p w14:paraId="5BB5563E" w14:textId="77777777" w:rsidR="009F20EB" w:rsidRDefault="009F20EB" w:rsidP="005D0BB3">
      <w:pPr>
        <w:widowControl/>
        <w:autoSpaceDE w:val="0"/>
        <w:autoSpaceDN w:val="0"/>
        <w:spacing w:line="400" w:lineRule="exact"/>
        <w:ind w:left="480"/>
        <w:jc w:val="both"/>
        <w:textAlignment w:val="bottom"/>
        <w:rPr>
          <w:rFonts w:eastAsia="標楷體"/>
          <w:bCs/>
          <w:color w:val="000000"/>
          <w:szCs w:val="24"/>
        </w:rPr>
      </w:pPr>
      <w:r>
        <w:rPr>
          <w:rFonts w:eastAsia="標楷體" w:hint="eastAsia"/>
          <w:bCs/>
          <w:color w:val="000000"/>
          <w:szCs w:val="24"/>
        </w:rPr>
        <w:t>乙方因本合約所涉及或接觸甲方之資訊、交易內容，均屬機密資訊，乙方及其所屬員工或使用人等均須負安全保管責任，且不得洩漏甲方之相關資料或其他任何所知悉之資訊等予任何第三人或作任何形式之留存、轉用、外流、損毁其他未經甲方事前書面同意之不當使用。</w:t>
      </w:r>
      <w:r>
        <w:rPr>
          <w:rFonts w:eastAsia="標楷體" w:hint="eastAsia"/>
          <w:bCs/>
          <w:color w:val="000000"/>
          <w:szCs w:val="24"/>
        </w:rPr>
        <w:t xml:space="preserve"> </w:t>
      </w:r>
    </w:p>
    <w:p w14:paraId="56BA7146" w14:textId="77777777" w:rsidR="009F20EB" w:rsidRDefault="009F20EB" w:rsidP="005D0BB3">
      <w:pPr>
        <w:widowControl/>
        <w:autoSpaceDE w:val="0"/>
        <w:autoSpaceDN w:val="0"/>
        <w:spacing w:line="400" w:lineRule="exact"/>
        <w:ind w:left="480"/>
        <w:jc w:val="both"/>
        <w:textAlignment w:val="bottom"/>
        <w:rPr>
          <w:rFonts w:ascii="標楷體" w:eastAsia="標楷體"/>
          <w:szCs w:val="24"/>
        </w:rPr>
      </w:pPr>
      <w:r>
        <w:rPr>
          <w:rFonts w:ascii="標楷體" w:eastAsia="標楷體" w:hint="eastAsia"/>
          <w:szCs w:val="24"/>
        </w:rPr>
        <w:t>上開保密義務於本合約書發生終止、撤銷、撤回、解除或有效期間屆滿等情後，仍繼續有效。</w:t>
      </w:r>
    </w:p>
    <w:p w14:paraId="75E9C122" w14:textId="77777777" w:rsidR="009F20EB" w:rsidRDefault="009F20EB" w:rsidP="005D0BB3">
      <w:pPr>
        <w:widowControl/>
        <w:numPr>
          <w:ilvl w:val="0"/>
          <w:numId w:val="1"/>
        </w:numPr>
        <w:autoSpaceDE w:val="0"/>
        <w:autoSpaceDN w:val="0"/>
        <w:spacing w:line="400" w:lineRule="exact"/>
        <w:jc w:val="both"/>
        <w:textAlignment w:val="bottom"/>
        <w:rPr>
          <w:rFonts w:eastAsia="標楷體"/>
          <w:bCs/>
          <w:color w:val="000000"/>
        </w:rPr>
      </w:pPr>
      <w:r>
        <w:rPr>
          <w:rFonts w:eastAsia="標楷體" w:hint="eastAsia"/>
          <w:color w:val="000000"/>
        </w:rPr>
        <w:t>準據法</w:t>
      </w:r>
    </w:p>
    <w:p w14:paraId="23A327C5" w14:textId="6E3E6CE2" w:rsidR="009F20EB" w:rsidRDefault="009F20EB" w:rsidP="005D0BB3">
      <w:pPr>
        <w:widowControl/>
        <w:autoSpaceDE w:val="0"/>
        <w:autoSpaceDN w:val="0"/>
        <w:spacing w:line="400" w:lineRule="exact"/>
        <w:ind w:left="480" w:right="26"/>
        <w:textAlignment w:val="bottom"/>
        <w:rPr>
          <w:rFonts w:eastAsia="標楷體"/>
          <w:bCs/>
          <w:color w:val="000000"/>
        </w:rPr>
      </w:pPr>
      <w:r>
        <w:rPr>
          <w:rFonts w:eastAsia="標楷體" w:hint="eastAsia"/>
          <w:bCs/>
          <w:color w:val="000000"/>
        </w:rPr>
        <w:lastRenderedPageBreak/>
        <w:t>本</w:t>
      </w:r>
      <w:r w:rsidR="002F0BC4">
        <w:rPr>
          <w:rFonts w:eastAsia="標楷體" w:hint="eastAsia"/>
          <w:bCs/>
          <w:color w:val="000000"/>
        </w:rPr>
        <w:t>合</w:t>
      </w:r>
      <w:r>
        <w:rPr>
          <w:rFonts w:eastAsia="標楷體" w:hint="eastAsia"/>
          <w:bCs/>
          <w:color w:val="000000"/>
        </w:rPr>
        <w:t>約以中華民國法律為準據法；如有爭議，應先基於雙方友好關係進行協商，協商不成時，始於管轄法院進行訴訟。</w:t>
      </w:r>
    </w:p>
    <w:p w14:paraId="47DC335B" w14:textId="77777777" w:rsidR="009F20EB" w:rsidRDefault="009F20EB" w:rsidP="005D0BB3">
      <w:pPr>
        <w:widowControl/>
        <w:numPr>
          <w:ilvl w:val="0"/>
          <w:numId w:val="1"/>
        </w:numPr>
        <w:autoSpaceDE w:val="0"/>
        <w:autoSpaceDN w:val="0"/>
        <w:spacing w:line="400" w:lineRule="exact"/>
        <w:ind w:right="26"/>
        <w:textAlignment w:val="bottom"/>
        <w:rPr>
          <w:rFonts w:ascii="Arial Narrow" w:eastAsia="標楷體" w:hAnsi="Arial Narrow"/>
          <w:bCs/>
        </w:rPr>
      </w:pPr>
      <w:r>
        <w:rPr>
          <w:rFonts w:ascii="Arial Narrow" w:eastAsia="標楷體" w:hAnsi="Arial Narrow" w:hint="eastAsia"/>
          <w:bCs/>
        </w:rPr>
        <w:t>管轄法院</w:t>
      </w:r>
    </w:p>
    <w:p w14:paraId="65AAFBF4" w14:textId="6BE419A1" w:rsidR="009F20EB" w:rsidRDefault="009F20EB" w:rsidP="005D0BB3">
      <w:pPr>
        <w:widowControl/>
        <w:autoSpaceDE w:val="0"/>
        <w:autoSpaceDN w:val="0"/>
        <w:spacing w:line="400" w:lineRule="exact"/>
        <w:ind w:left="480" w:right="26"/>
        <w:textAlignment w:val="bottom"/>
        <w:rPr>
          <w:rFonts w:ascii="標楷體" w:eastAsia="標楷體"/>
        </w:rPr>
      </w:pPr>
      <w:r>
        <w:rPr>
          <w:rFonts w:ascii="標楷體" w:eastAsia="標楷體" w:hint="eastAsia"/>
        </w:rPr>
        <w:t>有關本</w:t>
      </w:r>
      <w:r w:rsidR="002F0BC4">
        <w:rPr>
          <w:rFonts w:ascii="標楷體" w:eastAsia="標楷體" w:hint="eastAsia"/>
        </w:rPr>
        <w:t>合</w:t>
      </w:r>
      <w:r>
        <w:rPr>
          <w:rFonts w:ascii="標楷體" w:eastAsia="標楷體" w:hint="eastAsia"/>
        </w:rPr>
        <w:t>約涉訟事宜，雙方合意以</w:t>
      </w:r>
      <w:r>
        <w:rPr>
          <w:rFonts w:eastAsia="標楷體" w:hint="eastAsia"/>
        </w:rPr>
        <w:t>臺灣新北地方法院</w:t>
      </w:r>
      <w:r>
        <w:rPr>
          <w:rFonts w:ascii="標楷體" w:eastAsia="標楷體" w:hint="eastAsia"/>
        </w:rPr>
        <w:t>為管轄法院。</w:t>
      </w:r>
    </w:p>
    <w:p w14:paraId="286D920D" w14:textId="77777777" w:rsidR="009F20EB" w:rsidRPr="005D0BB3" w:rsidRDefault="009F20EB" w:rsidP="005D0BB3">
      <w:pPr>
        <w:widowControl/>
        <w:numPr>
          <w:ilvl w:val="0"/>
          <w:numId w:val="1"/>
        </w:numPr>
        <w:autoSpaceDE w:val="0"/>
        <w:autoSpaceDN w:val="0"/>
        <w:spacing w:line="400" w:lineRule="exact"/>
        <w:ind w:right="26"/>
        <w:textAlignment w:val="bottom"/>
        <w:rPr>
          <w:rFonts w:ascii="Arial Narrow" w:eastAsia="標楷體" w:hAnsi="Arial Narrow"/>
          <w:bCs/>
        </w:rPr>
      </w:pPr>
      <w:r>
        <w:rPr>
          <w:rFonts w:ascii="Arial Narrow" w:eastAsia="標楷體" w:hAnsi="Arial Narrow" w:hint="eastAsia"/>
          <w:bCs/>
        </w:rPr>
        <w:t>其</w:t>
      </w:r>
      <w:r w:rsidRPr="005D0BB3">
        <w:rPr>
          <w:rFonts w:ascii="Arial Narrow" w:eastAsia="標楷體" w:hAnsi="Arial Narrow" w:hint="eastAsia"/>
          <w:bCs/>
        </w:rPr>
        <w:t>它</w:t>
      </w:r>
    </w:p>
    <w:p w14:paraId="0E88C9AD" w14:textId="547AE49C" w:rsidR="009F20EB" w:rsidRPr="005D0BB3" w:rsidRDefault="009F20EB" w:rsidP="005D0BB3">
      <w:pPr>
        <w:widowControl/>
        <w:numPr>
          <w:ilvl w:val="1"/>
          <w:numId w:val="1"/>
        </w:numPr>
        <w:autoSpaceDE w:val="0"/>
        <w:autoSpaceDN w:val="0"/>
        <w:spacing w:line="400" w:lineRule="exact"/>
        <w:ind w:left="966" w:right="26" w:hanging="486"/>
        <w:textAlignment w:val="bottom"/>
        <w:rPr>
          <w:rFonts w:ascii="Arial Narrow" w:eastAsia="標楷體" w:hAnsi="Arial Narrow"/>
          <w:bCs/>
        </w:rPr>
      </w:pPr>
      <w:r w:rsidRPr="005D0BB3">
        <w:rPr>
          <w:rFonts w:ascii="Arial Narrow" w:eastAsia="標楷體" w:hAnsi="Arial Narrow" w:hint="eastAsia"/>
          <w:bCs/>
        </w:rPr>
        <w:t>本合約所訂之單價於簽約後壹年內，甲方再次向乙方購買時仍具其效力。其保固期效則自驗收日起為期</w:t>
      </w:r>
      <w:r w:rsidR="007B2DE7" w:rsidRPr="005D0BB3">
        <w:rPr>
          <w:rFonts w:ascii="Arial Narrow" w:eastAsia="標楷體" w:hAnsi="Arial Narrow"/>
          <w:bCs/>
        </w:rPr>
        <w:t xml:space="preserve">   </w:t>
      </w:r>
      <w:r w:rsidRPr="005D0BB3">
        <w:rPr>
          <w:rFonts w:ascii="Arial Narrow" w:eastAsia="標楷體" w:hAnsi="Arial Narrow"/>
          <w:bCs/>
        </w:rPr>
        <w:t xml:space="preserve">  </w:t>
      </w:r>
      <w:r w:rsidRPr="005D0BB3">
        <w:rPr>
          <w:rFonts w:ascii="Arial Narrow" w:eastAsia="標楷體" w:hAnsi="Arial Narrow" w:hint="eastAsia"/>
          <w:bCs/>
        </w:rPr>
        <w:t>年。</w:t>
      </w:r>
    </w:p>
    <w:p w14:paraId="30ADBA3B" w14:textId="76D33BFF" w:rsidR="009F20EB" w:rsidRDefault="009F20EB" w:rsidP="005D0BB3">
      <w:pPr>
        <w:widowControl/>
        <w:numPr>
          <w:ilvl w:val="1"/>
          <w:numId w:val="1"/>
        </w:numPr>
        <w:autoSpaceDE w:val="0"/>
        <w:autoSpaceDN w:val="0"/>
        <w:spacing w:line="400" w:lineRule="exact"/>
        <w:ind w:left="966" w:right="26" w:hanging="486"/>
        <w:textAlignment w:val="bottom"/>
        <w:rPr>
          <w:rFonts w:ascii="Arial Narrow" w:eastAsia="標楷體" w:hAnsi="Arial Narrow"/>
          <w:bCs/>
        </w:rPr>
      </w:pPr>
      <w:r>
        <w:rPr>
          <w:rFonts w:ascii="標楷體" w:eastAsia="標楷體" w:hAnsi="標楷體" w:hint="eastAsia"/>
          <w:color w:val="000000"/>
        </w:rPr>
        <w:t>乙方(包括乙方之協力廠商)對本合約</w:t>
      </w:r>
      <w:r w:rsidR="002F0BC4">
        <w:rPr>
          <w:rFonts w:ascii="標楷體" w:eastAsia="標楷體" w:hAnsi="標楷體" w:hint="eastAsia"/>
          <w:color w:val="000000"/>
        </w:rPr>
        <w:t>之交易</w:t>
      </w:r>
      <w:r>
        <w:rPr>
          <w:rFonts w:ascii="標楷體" w:eastAsia="標楷體" w:hAnsi="標楷體" w:hint="eastAsia"/>
          <w:color w:val="000000"/>
        </w:rPr>
        <w:t>，不得提供予同業或他人</w:t>
      </w:r>
      <w:r w:rsidR="002F0BC4">
        <w:rPr>
          <w:rFonts w:ascii="標楷體" w:eastAsia="標楷體" w:hAnsi="標楷體" w:hint="eastAsia"/>
          <w:color w:val="000000"/>
        </w:rPr>
        <w:t>作為</w:t>
      </w:r>
      <w:r>
        <w:rPr>
          <w:rFonts w:ascii="標楷體" w:eastAsia="標楷體" w:hAnsi="標楷體" w:hint="eastAsia"/>
          <w:color w:val="000000"/>
        </w:rPr>
        <w:t>宣傳廣告之樣張，若違反則乙方除應自負全責外並應賠償甲方所受之一切損失，包括但不限於商標價值等。</w:t>
      </w:r>
    </w:p>
    <w:p w14:paraId="13CE2EBF" w14:textId="77777777" w:rsidR="009F20EB" w:rsidRDefault="009F20EB" w:rsidP="005D0BB3">
      <w:pPr>
        <w:widowControl/>
        <w:numPr>
          <w:ilvl w:val="1"/>
          <w:numId w:val="1"/>
        </w:numPr>
        <w:autoSpaceDE w:val="0"/>
        <w:autoSpaceDN w:val="0"/>
        <w:spacing w:line="400" w:lineRule="exact"/>
        <w:ind w:left="966" w:right="26" w:hanging="486"/>
        <w:textAlignment w:val="bottom"/>
        <w:rPr>
          <w:rFonts w:ascii="Arial Narrow" w:eastAsia="標楷體" w:hAnsi="Arial Narrow"/>
          <w:bCs/>
        </w:rPr>
      </w:pPr>
      <w:r>
        <w:rPr>
          <w:rFonts w:ascii="標楷體" w:eastAsia="標楷體" w:hAnsi="標楷體" w:hint="eastAsia"/>
          <w:color w:val="000000"/>
        </w:rPr>
        <w:t>前項如係由乙方之員工所為，乙方亦負連帶賠償責任</w:t>
      </w:r>
      <w:r>
        <w:rPr>
          <w:rFonts w:ascii="標楷體" w:eastAsia="標楷體" w:hAnsi="標楷體" w:hint="eastAsia"/>
        </w:rPr>
        <w:t>，並放棄先訴抗辯權</w:t>
      </w:r>
      <w:r>
        <w:rPr>
          <w:rFonts w:ascii="標楷體" w:eastAsia="標楷體" w:hAnsi="標楷體" w:hint="eastAsia"/>
          <w:color w:val="000000"/>
        </w:rPr>
        <w:t>。</w:t>
      </w:r>
    </w:p>
    <w:p w14:paraId="1D2A2508" w14:textId="1F66411B" w:rsidR="00EE044C" w:rsidRDefault="00EE044C" w:rsidP="005D0BB3">
      <w:pPr>
        <w:widowControl/>
        <w:numPr>
          <w:ilvl w:val="1"/>
          <w:numId w:val="1"/>
        </w:numPr>
        <w:autoSpaceDE w:val="0"/>
        <w:autoSpaceDN w:val="0"/>
        <w:spacing w:line="400" w:lineRule="exact"/>
        <w:ind w:left="966" w:right="26" w:hanging="486"/>
        <w:textAlignment w:val="bottom"/>
        <w:rPr>
          <w:rFonts w:ascii="Arial Narrow" w:eastAsia="標楷體" w:hAnsi="Arial Narrow"/>
          <w:bCs/>
        </w:rPr>
      </w:pPr>
      <w:r w:rsidRPr="00612A58">
        <w:rPr>
          <w:rFonts w:ascii="標楷體" w:eastAsia="標楷體" w:hAnsi="標楷體" w:hint="eastAsia"/>
          <w:color w:val="000000"/>
        </w:rPr>
        <w:t>本合約之附件，包括議價單及報價單等均屬本合約之一部，乙方如有其他承諾事項時，應依前開附件所載內容履行之。如有違反時，依本合約之違約相關規定處理。如附件與本合約內容有所扞格時，應以甲方解釋為據。</w:t>
      </w:r>
    </w:p>
    <w:p w14:paraId="67E40989" w14:textId="7B4EC12B" w:rsidR="009F20EB" w:rsidRDefault="009F20EB" w:rsidP="005D0BB3">
      <w:pPr>
        <w:widowControl/>
        <w:numPr>
          <w:ilvl w:val="1"/>
          <w:numId w:val="1"/>
        </w:numPr>
        <w:autoSpaceDE w:val="0"/>
        <w:autoSpaceDN w:val="0"/>
        <w:spacing w:line="400" w:lineRule="exact"/>
        <w:ind w:left="966" w:right="26" w:hanging="486"/>
        <w:textAlignment w:val="bottom"/>
        <w:rPr>
          <w:rFonts w:ascii="Arial Narrow" w:eastAsia="標楷體" w:hAnsi="Arial Narrow"/>
          <w:bCs/>
        </w:rPr>
      </w:pPr>
      <w:r>
        <w:rPr>
          <w:rFonts w:ascii="Arial Narrow" w:eastAsia="標楷體" w:hAnsi="Arial Narrow" w:hint="eastAsia"/>
          <w:bCs/>
        </w:rPr>
        <w:t>倘</w:t>
      </w:r>
      <w:r>
        <w:rPr>
          <w:rFonts w:ascii="Arial Narrow" w:eastAsia="標楷體" w:hAnsi="Arial Narrow"/>
          <w:bCs/>
        </w:rPr>
        <w:t>本合約書如有未盡事項，</w:t>
      </w:r>
      <w:r>
        <w:rPr>
          <w:rFonts w:ascii="Arial Narrow" w:eastAsia="標楷體" w:hAnsi="Arial Narrow" w:hint="eastAsia"/>
          <w:bCs/>
        </w:rPr>
        <w:t>由甲乙雙方協調辦理</w:t>
      </w:r>
      <w:r w:rsidR="00572FAC">
        <w:rPr>
          <w:rFonts w:ascii="標楷體" w:eastAsia="標楷體" w:hAnsi="標楷體" w:hint="eastAsia"/>
          <w:color w:val="000000"/>
        </w:rPr>
        <w:t>，如協調不成，則依中華民國相關法律訂之</w:t>
      </w:r>
      <w:r>
        <w:rPr>
          <w:rFonts w:ascii="Arial Narrow" w:eastAsia="標楷體" w:hAnsi="Arial Narrow" w:hint="eastAsia"/>
          <w:bCs/>
        </w:rPr>
        <w:t>。本合約之</w:t>
      </w:r>
      <w:r w:rsidR="00800FA2">
        <w:rPr>
          <w:rFonts w:ascii="Arial Narrow" w:eastAsia="標楷體" w:hAnsi="Arial Narrow" w:hint="eastAsia"/>
          <w:bCs/>
        </w:rPr>
        <w:t>增刪</w:t>
      </w:r>
      <w:r>
        <w:rPr>
          <w:rFonts w:ascii="Arial Narrow" w:eastAsia="標楷體" w:hAnsi="Arial Narrow" w:hint="eastAsia"/>
          <w:bCs/>
        </w:rPr>
        <w:t>修訂</w:t>
      </w:r>
      <w:r w:rsidR="00F641D9">
        <w:rPr>
          <w:rFonts w:ascii="Arial Narrow" w:eastAsia="標楷體" w:hAnsi="Arial Narrow" w:hint="eastAsia"/>
          <w:bCs/>
        </w:rPr>
        <w:t>等</w:t>
      </w:r>
      <w:r>
        <w:rPr>
          <w:rFonts w:ascii="Arial Narrow" w:eastAsia="標楷體" w:hAnsi="Arial Narrow" w:hint="eastAsia"/>
          <w:bCs/>
        </w:rPr>
        <w:t>，應由雙方以書面為之</w:t>
      </w:r>
      <w:r w:rsidR="002C37A7">
        <w:rPr>
          <w:rFonts w:ascii="Arial Narrow" w:eastAsia="標楷體" w:hAnsi="Arial Narrow" w:hint="eastAsia"/>
          <w:bCs/>
        </w:rPr>
        <w:t>，始生效力</w:t>
      </w:r>
      <w:r>
        <w:rPr>
          <w:rFonts w:ascii="Arial Narrow" w:eastAsia="標楷體" w:hAnsi="Arial Narrow" w:hint="eastAsia"/>
          <w:bCs/>
        </w:rPr>
        <w:t>。</w:t>
      </w:r>
    </w:p>
    <w:p w14:paraId="324EB6CB" w14:textId="77777777" w:rsidR="009F20EB" w:rsidRDefault="009F20EB" w:rsidP="005D0BB3">
      <w:pPr>
        <w:widowControl/>
        <w:numPr>
          <w:ilvl w:val="1"/>
          <w:numId w:val="1"/>
        </w:numPr>
        <w:autoSpaceDE w:val="0"/>
        <w:autoSpaceDN w:val="0"/>
        <w:spacing w:line="400" w:lineRule="exact"/>
        <w:ind w:left="966" w:right="26" w:hanging="486"/>
        <w:textAlignment w:val="bottom"/>
        <w:rPr>
          <w:rFonts w:ascii="Arial Narrow" w:eastAsia="標楷體" w:hAnsi="Arial Narrow"/>
          <w:bCs/>
        </w:rPr>
      </w:pPr>
      <w:r>
        <w:rPr>
          <w:rFonts w:ascii="Arial Narrow" w:eastAsia="標楷體" w:hAnsi="Arial Narrow" w:hint="eastAsia"/>
          <w:bCs/>
        </w:rPr>
        <w:t>本合約自雙方簽章之日起生效，實際保固截止日為合約之終止日。</w:t>
      </w:r>
    </w:p>
    <w:p w14:paraId="10C7646A" w14:textId="57D75A25" w:rsidR="00ED3DA5" w:rsidRDefault="00ED3DA5" w:rsidP="005D0BB3">
      <w:pPr>
        <w:widowControl/>
        <w:numPr>
          <w:ilvl w:val="1"/>
          <w:numId w:val="1"/>
        </w:numPr>
        <w:autoSpaceDE w:val="0"/>
        <w:autoSpaceDN w:val="0"/>
        <w:spacing w:line="400" w:lineRule="exact"/>
        <w:ind w:left="966" w:right="26" w:hanging="486"/>
        <w:textAlignment w:val="bottom"/>
        <w:rPr>
          <w:rFonts w:ascii="Arial Narrow" w:eastAsia="標楷體" w:hAnsi="Arial Narrow"/>
          <w:bCs/>
        </w:rPr>
      </w:pPr>
      <w:r w:rsidRPr="00ED3DA5">
        <w:rPr>
          <w:rFonts w:ascii="Arial Narrow" w:eastAsia="標楷體" w:hAnsi="Arial Narrow" w:hint="eastAsia"/>
          <w:bCs/>
        </w:rPr>
        <w:t>本合約正本一式兩份，印花由乙方貼足，由甲乙方各執一份</w:t>
      </w:r>
      <w:r>
        <w:rPr>
          <w:rFonts w:ascii="Arial Narrow" w:eastAsia="標楷體" w:hAnsi="Arial Narrow" w:hint="eastAsia"/>
          <w:bCs/>
        </w:rPr>
        <w:t>。</w:t>
      </w:r>
    </w:p>
    <w:p w14:paraId="4C63E1BE" w14:textId="2D3EE045" w:rsidR="00ED3DA5" w:rsidRDefault="00573A18" w:rsidP="005D0BB3">
      <w:pPr>
        <w:widowControl/>
        <w:autoSpaceDE w:val="0"/>
        <w:autoSpaceDN w:val="0"/>
        <w:spacing w:line="400" w:lineRule="exact"/>
        <w:ind w:right="26"/>
        <w:textAlignment w:val="bottom"/>
        <w:rPr>
          <w:rFonts w:ascii="Arial Narrow" w:eastAsia="標楷體" w:hAnsi="Arial Narrow"/>
          <w:bCs/>
        </w:rPr>
      </w:pPr>
      <w:r>
        <w:rPr>
          <w:rFonts w:ascii="Arial Narrow" w:eastAsia="標楷體" w:hAnsi="Arial Narrow" w:hint="eastAsia"/>
          <w:bCs/>
        </w:rPr>
        <w:t>(</w:t>
      </w:r>
      <w:r>
        <w:rPr>
          <w:rFonts w:ascii="Arial Narrow" w:eastAsia="標楷體" w:hAnsi="Arial Narrow" w:hint="eastAsia"/>
          <w:bCs/>
        </w:rPr>
        <w:t>以下空白</w:t>
      </w:r>
      <w:r>
        <w:rPr>
          <w:rFonts w:ascii="Arial Narrow" w:eastAsia="標楷體" w:hAnsi="Arial Narrow" w:hint="eastAsia"/>
          <w:bCs/>
        </w:rPr>
        <w:t>)</w:t>
      </w:r>
    </w:p>
    <w:p w14:paraId="2ED80872" w14:textId="77777777" w:rsidR="00ED3DA5" w:rsidRDefault="00ED3DA5" w:rsidP="005D0BB3">
      <w:pPr>
        <w:widowControl/>
        <w:autoSpaceDE w:val="0"/>
        <w:autoSpaceDN w:val="0"/>
        <w:spacing w:line="400" w:lineRule="exact"/>
        <w:ind w:left="480" w:right="26"/>
        <w:textAlignment w:val="bottom"/>
        <w:rPr>
          <w:rFonts w:ascii="Arial Narrow" w:eastAsia="標楷體" w:hAnsi="Arial Narrow"/>
          <w:bCs/>
        </w:rPr>
      </w:pPr>
    </w:p>
    <w:p w14:paraId="30C8CFC3" w14:textId="77777777" w:rsidR="00ED3DA5" w:rsidRDefault="00ED3DA5" w:rsidP="00ED3DA5">
      <w:pPr>
        <w:widowControl/>
        <w:autoSpaceDE w:val="0"/>
        <w:autoSpaceDN w:val="0"/>
        <w:spacing w:line="20" w:lineRule="atLeast"/>
        <w:ind w:left="480" w:right="26"/>
        <w:textAlignment w:val="bottom"/>
        <w:rPr>
          <w:rFonts w:ascii="Arial Narrow" w:eastAsia="標楷體" w:hAnsi="Arial Narrow"/>
          <w:bCs/>
        </w:rPr>
      </w:pPr>
    </w:p>
    <w:p w14:paraId="22D73738" w14:textId="77777777" w:rsidR="00ED3DA5" w:rsidRDefault="00ED3DA5" w:rsidP="00ED3DA5">
      <w:pPr>
        <w:widowControl/>
        <w:autoSpaceDE w:val="0"/>
        <w:autoSpaceDN w:val="0"/>
        <w:spacing w:line="20" w:lineRule="atLeast"/>
        <w:ind w:left="480" w:right="26"/>
        <w:textAlignment w:val="bottom"/>
        <w:rPr>
          <w:rFonts w:ascii="Arial Narrow" w:eastAsia="標楷體" w:hAnsi="Arial Narrow"/>
          <w:bCs/>
        </w:rPr>
      </w:pPr>
    </w:p>
    <w:p w14:paraId="356E2ED8" w14:textId="77777777" w:rsidR="00ED3DA5" w:rsidRDefault="00ED3DA5" w:rsidP="00ED3DA5">
      <w:pPr>
        <w:widowControl/>
        <w:autoSpaceDE w:val="0"/>
        <w:autoSpaceDN w:val="0"/>
        <w:spacing w:line="20" w:lineRule="atLeast"/>
        <w:ind w:left="480" w:right="26"/>
        <w:textAlignment w:val="bottom"/>
        <w:rPr>
          <w:rFonts w:ascii="Arial Narrow" w:eastAsia="標楷體" w:hAnsi="Arial Narrow"/>
          <w:bCs/>
        </w:rPr>
      </w:pPr>
    </w:p>
    <w:p w14:paraId="5F07E397" w14:textId="77777777" w:rsidR="00ED3DA5" w:rsidRDefault="00ED3DA5" w:rsidP="00ED3DA5">
      <w:pPr>
        <w:widowControl/>
        <w:autoSpaceDE w:val="0"/>
        <w:autoSpaceDN w:val="0"/>
        <w:spacing w:line="20" w:lineRule="atLeast"/>
        <w:ind w:left="480" w:right="26"/>
        <w:textAlignment w:val="bottom"/>
        <w:rPr>
          <w:rFonts w:ascii="Arial Narrow" w:eastAsia="標楷體" w:hAnsi="Arial Narrow"/>
          <w:bCs/>
        </w:rPr>
      </w:pPr>
    </w:p>
    <w:p w14:paraId="20950567" w14:textId="77777777" w:rsidR="009F20EB" w:rsidRPr="00ED3DA5" w:rsidRDefault="009F20EB">
      <w:pPr>
        <w:widowControl/>
        <w:autoSpaceDE w:val="0"/>
        <w:autoSpaceDN w:val="0"/>
        <w:spacing w:line="20" w:lineRule="atLeast"/>
        <w:ind w:right="26"/>
        <w:textAlignment w:val="bottom"/>
        <w:rPr>
          <w:rFonts w:ascii="Arial Narrow" w:eastAsia="標楷體" w:hAnsi="Arial Narrow"/>
          <w:bCs/>
        </w:rPr>
      </w:pPr>
    </w:p>
    <w:p w14:paraId="0FFCFC24" w14:textId="77777777" w:rsidR="009F20EB" w:rsidRDefault="009F20EB">
      <w:pPr>
        <w:widowControl/>
        <w:autoSpaceDE w:val="0"/>
        <w:autoSpaceDN w:val="0"/>
        <w:spacing w:line="20" w:lineRule="atLeast"/>
        <w:ind w:right="26"/>
        <w:textAlignment w:val="bottom"/>
        <w:rPr>
          <w:rFonts w:ascii="Arial Narrow" w:eastAsia="標楷體" w:hAnsi="Arial Narrow"/>
          <w:bCs/>
        </w:rPr>
      </w:pPr>
    </w:p>
    <w:p w14:paraId="71FE8A12" w14:textId="77777777" w:rsidR="00A321AB" w:rsidRDefault="00A321AB">
      <w:pPr>
        <w:widowControl/>
        <w:adjustRightInd/>
        <w:textAlignment w:val="auto"/>
        <w:rPr>
          <w:rFonts w:ascii="Arial Narrow" w:eastAsia="標楷體" w:hAnsi="Arial Narrow"/>
          <w:bCs/>
          <w:szCs w:val="24"/>
        </w:rPr>
      </w:pPr>
      <w:r>
        <w:rPr>
          <w:rFonts w:ascii="Arial Narrow" w:eastAsia="標楷體" w:hAnsi="Arial Narrow"/>
          <w:bCs/>
          <w:szCs w:val="24"/>
        </w:rPr>
        <w:br w:type="page"/>
      </w:r>
    </w:p>
    <w:p w14:paraId="77619BA2" w14:textId="6A3AEF63" w:rsidR="009F20EB" w:rsidRDefault="009F20EB">
      <w:pPr>
        <w:widowControl/>
        <w:autoSpaceDE w:val="0"/>
        <w:autoSpaceDN w:val="0"/>
        <w:spacing w:line="20" w:lineRule="atLeast"/>
        <w:ind w:right="26"/>
        <w:textAlignment w:val="bottom"/>
        <w:rPr>
          <w:rFonts w:ascii="Arial Narrow" w:eastAsia="標楷體" w:hAnsi="Arial Narrow"/>
          <w:bCs/>
        </w:rPr>
      </w:pPr>
      <w:r>
        <w:rPr>
          <w:rFonts w:ascii="Arial Narrow" w:eastAsia="標楷體" w:hAnsi="Arial Narrow" w:hint="eastAsia"/>
          <w:bCs/>
          <w:szCs w:val="24"/>
        </w:rPr>
        <w:lastRenderedPageBreak/>
        <w:t>立合約書人</w:t>
      </w:r>
    </w:p>
    <w:p w14:paraId="769C9CA5" w14:textId="77777777" w:rsidR="009F20EB" w:rsidRDefault="009F20EB">
      <w:pPr>
        <w:widowControl/>
        <w:autoSpaceDE w:val="0"/>
        <w:autoSpaceDN w:val="0"/>
        <w:spacing w:line="20" w:lineRule="atLeast"/>
        <w:ind w:right="26"/>
        <w:textAlignment w:val="bottom"/>
        <w:rPr>
          <w:rFonts w:ascii="Arial Narrow" w:eastAsia="標楷體" w:hAnsi="Arial Narrow"/>
          <w:bCs/>
          <w:szCs w:val="24"/>
        </w:rPr>
      </w:pPr>
    </w:p>
    <w:p w14:paraId="71325D73" w14:textId="77777777" w:rsidR="009F20EB" w:rsidRDefault="009F20EB">
      <w:pPr>
        <w:widowControl/>
        <w:autoSpaceDE w:val="0"/>
        <w:autoSpaceDN w:val="0"/>
        <w:spacing w:line="20" w:lineRule="atLeast"/>
        <w:ind w:right="26"/>
        <w:textAlignment w:val="bottom"/>
        <w:rPr>
          <w:rFonts w:ascii="Arial Narrow" w:eastAsia="標楷體" w:hAnsi="Arial Narrow"/>
          <w:bCs/>
          <w:szCs w:val="24"/>
        </w:rPr>
      </w:pPr>
      <w:r>
        <w:rPr>
          <w:rFonts w:ascii="Arial Narrow" w:eastAsia="標楷體" w:hAnsi="Arial Narrow" w:hint="eastAsia"/>
          <w:bCs/>
          <w:szCs w:val="24"/>
        </w:rPr>
        <w:t>甲　　　方：</w:t>
      </w:r>
      <w:r>
        <w:rPr>
          <w:rFonts w:ascii="Arial Narrow" w:eastAsia="標楷體" w:hAnsi="Arial Narrow"/>
          <w:bCs/>
          <w:szCs w:val="24"/>
        </w:rPr>
        <w:t xml:space="preserve">  </w:t>
      </w:r>
      <w:r>
        <w:rPr>
          <w:rFonts w:ascii="Arial Narrow" w:eastAsia="標楷體" w:hAnsi="Arial Narrow" w:hint="eastAsia"/>
          <w:bCs/>
          <w:szCs w:val="24"/>
        </w:rPr>
        <w:t>輔仁大學學校財團法人輔仁大學附設醫院</w:t>
      </w:r>
    </w:p>
    <w:p w14:paraId="3437FA31" w14:textId="365DD92A" w:rsidR="009F20EB" w:rsidRDefault="009F20EB">
      <w:pPr>
        <w:widowControl/>
        <w:autoSpaceDE w:val="0"/>
        <w:autoSpaceDN w:val="0"/>
        <w:spacing w:line="20" w:lineRule="atLeast"/>
        <w:ind w:right="26"/>
        <w:textAlignment w:val="bottom"/>
        <w:rPr>
          <w:rFonts w:ascii="Arial Narrow" w:eastAsia="標楷體" w:hAnsi="Arial Narrow"/>
          <w:bCs/>
          <w:szCs w:val="24"/>
        </w:rPr>
      </w:pPr>
      <w:r>
        <w:rPr>
          <w:rFonts w:ascii="Arial Narrow" w:eastAsia="標楷體" w:hAnsi="Arial Narrow" w:hint="eastAsia"/>
          <w:bCs/>
          <w:szCs w:val="24"/>
        </w:rPr>
        <w:t>負　責　人：</w:t>
      </w:r>
      <w:r>
        <w:rPr>
          <w:rFonts w:ascii="Arial Narrow" w:eastAsia="標楷體" w:hAnsi="Arial Narrow"/>
          <w:bCs/>
          <w:szCs w:val="24"/>
        </w:rPr>
        <w:t xml:space="preserve">  </w:t>
      </w:r>
      <w:r w:rsidR="00CD6282">
        <w:rPr>
          <w:rFonts w:ascii="Arial Narrow" w:eastAsia="標楷體" w:hAnsi="Arial Narrow" w:hint="eastAsia"/>
          <w:bCs/>
          <w:szCs w:val="24"/>
        </w:rPr>
        <w:t>黃瑞仁</w:t>
      </w:r>
    </w:p>
    <w:p w14:paraId="6285F58D" w14:textId="77777777" w:rsidR="009F20EB" w:rsidRDefault="009F20EB">
      <w:pPr>
        <w:widowControl/>
        <w:autoSpaceDE w:val="0"/>
        <w:autoSpaceDN w:val="0"/>
        <w:spacing w:line="20" w:lineRule="atLeast"/>
        <w:ind w:right="26"/>
        <w:textAlignment w:val="bottom"/>
        <w:rPr>
          <w:rFonts w:ascii="Arial Narrow" w:eastAsia="標楷體" w:hAnsi="Arial Narrow"/>
          <w:bCs/>
          <w:szCs w:val="24"/>
        </w:rPr>
      </w:pPr>
      <w:r>
        <w:rPr>
          <w:rFonts w:ascii="Arial Narrow" w:eastAsia="標楷體" w:hAnsi="Arial Narrow" w:hint="eastAsia"/>
          <w:bCs/>
          <w:spacing w:val="79"/>
          <w:szCs w:val="24"/>
        </w:rPr>
        <w:t>統一編</w:t>
      </w:r>
      <w:r>
        <w:rPr>
          <w:rFonts w:ascii="Arial Narrow" w:eastAsia="標楷體" w:hAnsi="Arial Narrow" w:hint="eastAsia"/>
          <w:bCs/>
          <w:spacing w:val="3"/>
          <w:szCs w:val="24"/>
        </w:rPr>
        <w:t>號</w:t>
      </w:r>
      <w:r>
        <w:rPr>
          <w:rFonts w:ascii="Arial Narrow" w:eastAsia="標楷體" w:hAnsi="Arial Narrow" w:hint="eastAsia"/>
          <w:bCs/>
          <w:spacing w:val="147"/>
          <w:szCs w:val="24"/>
        </w:rPr>
        <w:t>：</w:t>
      </w:r>
      <w:r>
        <w:rPr>
          <w:rFonts w:ascii="Arial Narrow" w:eastAsia="標楷體" w:hAnsi="Arial Narrow" w:hint="eastAsia"/>
          <w:bCs/>
          <w:spacing w:val="147"/>
          <w:szCs w:val="24"/>
        </w:rPr>
        <w:t>72785825</w:t>
      </w:r>
    </w:p>
    <w:p w14:paraId="482A1490" w14:textId="77777777" w:rsidR="009F20EB" w:rsidRDefault="009F20EB">
      <w:pPr>
        <w:widowControl/>
        <w:autoSpaceDE w:val="0"/>
        <w:autoSpaceDN w:val="0"/>
        <w:spacing w:line="20" w:lineRule="atLeast"/>
        <w:ind w:right="26"/>
        <w:textAlignment w:val="bottom"/>
        <w:rPr>
          <w:rFonts w:ascii="Arial Narrow" w:eastAsia="標楷體" w:hAnsi="Arial Narrow"/>
          <w:bCs/>
          <w:szCs w:val="24"/>
        </w:rPr>
      </w:pPr>
      <w:r>
        <w:rPr>
          <w:rFonts w:ascii="Arial Narrow" w:eastAsia="標楷體" w:hAnsi="Arial Narrow" w:hint="eastAsia"/>
          <w:bCs/>
          <w:szCs w:val="24"/>
        </w:rPr>
        <w:t>地　　　址：</w:t>
      </w:r>
      <w:r>
        <w:rPr>
          <w:rFonts w:ascii="Arial Narrow" w:eastAsia="標楷體" w:hAnsi="Arial Narrow"/>
          <w:bCs/>
          <w:szCs w:val="24"/>
        </w:rPr>
        <w:t xml:space="preserve">  </w:t>
      </w:r>
      <w:r>
        <w:rPr>
          <w:rFonts w:ascii="Arial Narrow" w:eastAsia="標楷體" w:hAnsi="Arial Narrow"/>
          <w:bCs/>
          <w:szCs w:val="24"/>
        </w:rPr>
        <w:t>新北市泰山區貴子路</w:t>
      </w:r>
      <w:r>
        <w:rPr>
          <w:rFonts w:ascii="Arial Narrow" w:eastAsia="標楷體" w:hAnsi="Arial Narrow"/>
          <w:bCs/>
          <w:szCs w:val="24"/>
        </w:rPr>
        <w:t>69</w:t>
      </w:r>
      <w:r>
        <w:rPr>
          <w:rFonts w:ascii="Arial Narrow" w:eastAsia="標楷體" w:hAnsi="Arial Narrow"/>
          <w:bCs/>
          <w:szCs w:val="24"/>
        </w:rPr>
        <w:t>號</w:t>
      </w:r>
    </w:p>
    <w:p w14:paraId="1163B933" w14:textId="77777777" w:rsidR="009F20EB" w:rsidRDefault="009F20EB">
      <w:pPr>
        <w:widowControl/>
        <w:autoSpaceDE w:val="0"/>
        <w:autoSpaceDN w:val="0"/>
        <w:spacing w:line="20" w:lineRule="atLeast"/>
        <w:ind w:right="26"/>
        <w:textAlignment w:val="bottom"/>
        <w:rPr>
          <w:rFonts w:ascii="Arial Narrow" w:eastAsia="標楷體" w:hAnsi="Arial Narrow"/>
          <w:bCs/>
          <w:szCs w:val="24"/>
        </w:rPr>
      </w:pPr>
      <w:r>
        <w:rPr>
          <w:rFonts w:ascii="Arial Narrow" w:eastAsia="標楷體" w:hAnsi="Arial Narrow" w:hint="eastAsia"/>
          <w:bCs/>
          <w:szCs w:val="24"/>
        </w:rPr>
        <w:t>電　　　話：</w:t>
      </w:r>
      <w:r>
        <w:rPr>
          <w:rFonts w:ascii="Arial Narrow" w:eastAsia="標楷體" w:hAnsi="Arial Narrow" w:hint="eastAsia"/>
          <w:bCs/>
          <w:szCs w:val="24"/>
        </w:rPr>
        <w:t xml:space="preserve">  02</w:t>
      </w:r>
      <w:r>
        <w:rPr>
          <w:rFonts w:ascii="Arial Narrow" w:eastAsia="標楷體" w:hAnsi="Arial Narrow"/>
          <w:bCs/>
          <w:szCs w:val="24"/>
        </w:rPr>
        <w:t>-</w:t>
      </w:r>
      <w:r>
        <w:rPr>
          <w:rFonts w:ascii="Arial Narrow" w:eastAsia="標楷體" w:hAnsi="Arial Narrow" w:hint="eastAsia"/>
          <w:bCs/>
          <w:szCs w:val="24"/>
        </w:rPr>
        <w:t>85128888</w:t>
      </w:r>
    </w:p>
    <w:p w14:paraId="39C487AF" w14:textId="77777777" w:rsidR="009F20EB" w:rsidRDefault="009F20EB">
      <w:pPr>
        <w:widowControl/>
        <w:autoSpaceDE w:val="0"/>
        <w:autoSpaceDN w:val="0"/>
        <w:spacing w:line="20" w:lineRule="atLeast"/>
        <w:ind w:right="26"/>
        <w:textAlignment w:val="bottom"/>
        <w:rPr>
          <w:rFonts w:ascii="Arial Narrow" w:eastAsia="標楷體" w:hAnsi="Arial Narrow"/>
          <w:bCs/>
          <w:szCs w:val="24"/>
        </w:rPr>
      </w:pPr>
    </w:p>
    <w:p w14:paraId="43961A38" w14:textId="77777777" w:rsidR="009F20EB" w:rsidRDefault="009F20EB">
      <w:pPr>
        <w:widowControl/>
        <w:autoSpaceDE w:val="0"/>
        <w:autoSpaceDN w:val="0"/>
        <w:spacing w:line="20" w:lineRule="atLeast"/>
        <w:ind w:right="26"/>
        <w:textAlignment w:val="bottom"/>
        <w:rPr>
          <w:rFonts w:ascii="Arial Narrow" w:eastAsia="標楷體" w:hAnsi="Arial Narrow"/>
          <w:bCs/>
          <w:szCs w:val="24"/>
        </w:rPr>
      </w:pPr>
    </w:p>
    <w:p w14:paraId="7078A16B" w14:textId="77777777" w:rsidR="009F20EB" w:rsidRDefault="009F20EB">
      <w:pPr>
        <w:widowControl/>
        <w:autoSpaceDE w:val="0"/>
        <w:autoSpaceDN w:val="0"/>
        <w:spacing w:line="20" w:lineRule="atLeast"/>
        <w:ind w:right="26"/>
        <w:textAlignment w:val="bottom"/>
        <w:rPr>
          <w:rFonts w:ascii="Arial Narrow" w:eastAsia="標楷體" w:hAnsi="Arial Narrow"/>
          <w:bCs/>
          <w:szCs w:val="24"/>
        </w:rPr>
      </w:pPr>
    </w:p>
    <w:p w14:paraId="5ED58639" w14:textId="77777777" w:rsidR="009F20EB" w:rsidRDefault="009F20EB">
      <w:pPr>
        <w:widowControl/>
        <w:autoSpaceDE w:val="0"/>
        <w:autoSpaceDN w:val="0"/>
        <w:spacing w:line="20" w:lineRule="atLeast"/>
        <w:ind w:right="26"/>
        <w:textAlignment w:val="bottom"/>
        <w:rPr>
          <w:rFonts w:ascii="Arial Narrow" w:eastAsia="標楷體" w:hAnsi="Arial Narrow"/>
          <w:bCs/>
          <w:szCs w:val="24"/>
        </w:rPr>
      </w:pPr>
      <w:r>
        <w:rPr>
          <w:rFonts w:ascii="Arial Narrow" w:eastAsia="標楷體" w:hAnsi="Arial Narrow" w:hint="eastAsia"/>
          <w:bCs/>
          <w:szCs w:val="24"/>
        </w:rPr>
        <w:t>乙　　　方：</w:t>
      </w:r>
    </w:p>
    <w:p w14:paraId="408B1864" w14:textId="77777777" w:rsidR="009F20EB" w:rsidRDefault="009F20EB">
      <w:pPr>
        <w:widowControl/>
        <w:autoSpaceDE w:val="0"/>
        <w:autoSpaceDN w:val="0"/>
        <w:spacing w:line="20" w:lineRule="atLeast"/>
        <w:ind w:right="26"/>
        <w:textAlignment w:val="bottom"/>
        <w:rPr>
          <w:rFonts w:ascii="Arial Narrow" w:eastAsia="標楷體" w:hAnsi="Arial Narrow"/>
          <w:bCs/>
          <w:szCs w:val="24"/>
        </w:rPr>
      </w:pPr>
      <w:r>
        <w:rPr>
          <w:rFonts w:ascii="Arial Narrow" w:eastAsia="標楷體" w:hAnsi="Arial Narrow" w:hint="eastAsia"/>
          <w:bCs/>
          <w:szCs w:val="24"/>
        </w:rPr>
        <w:t>負　責　人：</w:t>
      </w:r>
    </w:p>
    <w:p w14:paraId="33338C72" w14:textId="77777777" w:rsidR="009F20EB" w:rsidRDefault="009F20EB">
      <w:pPr>
        <w:widowControl/>
        <w:autoSpaceDE w:val="0"/>
        <w:autoSpaceDN w:val="0"/>
        <w:spacing w:line="20" w:lineRule="atLeast"/>
        <w:ind w:right="26"/>
        <w:textAlignment w:val="bottom"/>
        <w:rPr>
          <w:rFonts w:ascii="Arial Narrow" w:eastAsia="標楷體" w:hAnsi="Arial Narrow"/>
          <w:bCs/>
          <w:szCs w:val="24"/>
        </w:rPr>
      </w:pPr>
      <w:r>
        <w:rPr>
          <w:rFonts w:ascii="Arial Narrow" w:eastAsia="標楷體" w:hAnsi="Arial Narrow" w:hint="eastAsia"/>
          <w:bCs/>
          <w:spacing w:val="247"/>
          <w:szCs w:val="24"/>
        </w:rPr>
        <w:t>統</w:t>
      </w:r>
      <w:r>
        <w:rPr>
          <w:rFonts w:ascii="Arial Narrow" w:eastAsia="標楷體" w:hAnsi="Arial Narrow" w:hint="eastAsia"/>
          <w:bCs/>
          <w:szCs w:val="24"/>
        </w:rPr>
        <w:t>一編號：</w:t>
      </w:r>
    </w:p>
    <w:p w14:paraId="5B9FBC44" w14:textId="77777777" w:rsidR="009F20EB" w:rsidRDefault="009F20EB">
      <w:pPr>
        <w:widowControl/>
        <w:autoSpaceDE w:val="0"/>
        <w:autoSpaceDN w:val="0"/>
        <w:spacing w:line="20" w:lineRule="atLeast"/>
        <w:ind w:right="26"/>
        <w:textAlignment w:val="bottom"/>
        <w:rPr>
          <w:rFonts w:ascii="Arial Narrow" w:eastAsia="標楷體" w:hAnsi="Arial Narrow"/>
          <w:bCs/>
          <w:szCs w:val="24"/>
        </w:rPr>
      </w:pPr>
      <w:r>
        <w:rPr>
          <w:rFonts w:ascii="Arial Narrow" w:eastAsia="標楷體" w:hAnsi="Arial Narrow" w:hint="eastAsia"/>
          <w:bCs/>
          <w:szCs w:val="24"/>
        </w:rPr>
        <w:t>地　　　址：</w:t>
      </w:r>
    </w:p>
    <w:p w14:paraId="1A066827" w14:textId="77777777" w:rsidR="009F20EB" w:rsidRDefault="009F20EB">
      <w:pPr>
        <w:widowControl/>
        <w:autoSpaceDE w:val="0"/>
        <w:autoSpaceDN w:val="0"/>
        <w:spacing w:line="20" w:lineRule="atLeast"/>
        <w:ind w:right="26"/>
        <w:textAlignment w:val="bottom"/>
        <w:rPr>
          <w:rFonts w:ascii="Arial Narrow" w:eastAsia="標楷體" w:hAnsi="Arial Narrow"/>
          <w:bCs/>
          <w:szCs w:val="24"/>
        </w:rPr>
      </w:pPr>
      <w:r>
        <w:rPr>
          <w:rFonts w:ascii="Arial Narrow" w:eastAsia="標楷體" w:hAnsi="Arial Narrow" w:hint="eastAsia"/>
          <w:bCs/>
          <w:szCs w:val="24"/>
        </w:rPr>
        <w:t>電　　　話：</w:t>
      </w:r>
    </w:p>
    <w:p w14:paraId="02D665C8" w14:textId="77777777" w:rsidR="009F20EB" w:rsidRDefault="009F20EB">
      <w:pPr>
        <w:widowControl/>
        <w:autoSpaceDE w:val="0"/>
        <w:autoSpaceDN w:val="0"/>
        <w:spacing w:line="20" w:lineRule="atLeast"/>
        <w:ind w:right="26"/>
        <w:textAlignment w:val="bottom"/>
        <w:rPr>
          <w:rFonts w:ascii="Arial Narrow" w:eastAsia="標楷體" w:hAnsi="Arial Narrow"/>
          <w:bCs/>
          <w:szCs w:val="24"/>
        </w:rPr>
      </w:pPr>
    </w:p>
    <w:p w14:paraId="760B5350" w14:textId="016FBECD" w:rsidR="009F20EB" w:rsidRDefault="009F20EB">
      <w:pPr>
        <w:widowControl/>
        <w:autoSpaceDE w:val="0"/>
        <w:autoSpaceDN w:val="0"/>
        <w:spacing w:line="20" w:lineRule="atLeast"/>
        <w:ind w:right="26"/>
        <w:textAlignment w:val="bottom"/>
        <w:rPr>
          <w:rFonts w:ascii="Arial Narrow" w:eastAsia="標楷體" w:hAnsi="Arial Narrow"/>
          <w:bCs/>
          <w:szCs w:val="24"/>
        </w:rPr>
      </w:pPr>
    </w:p>
    <w:p w14:paraId="36F76643" w14:textId="77777777" w:rsidR="00F411EE" w:rsidRDefault="00F411EE">
      <w:pPr>
        <w:widowControl/>
        <w:autoSpaceDE w:val="0"/>
        <w:autoSpaceDN w:val="0"/>
        <w:spacing w:line="20" w:lineRule="atLeast"/>
        <w:ind w:right="26"/>
        <w:textAlignment w:val="bottom"/>
        <w:rPr>
          <w:rFonts w:ascii="Arial Narrow" w:eastAsia="標楷體" w:hAnsi="Arial Narrow"/>
          <w:bCs/>
          <w:szCs w:val="24"/>
        </w:rPr>
      </w:pPr>
    </w:p>
    <w:p w14:paraId="72FA8D13" w14:textId="77777777" w:rsidR="009F20EB" w:rsidRDefault="009F20EB">
      <w:pPr>
        <w:widowControl/>
        <w:autoSpaceDE w:val="0"/>
        <w:autoSpaceDN w:val="0"/>
        <w:spacing w:line="20" w:lineRule="atLeast"/>
        <w:ind w:right="26"/>
        <w:jc w:val="distribute"/>
        <w:textAlignment w:val="bottom"/>
        <w:rPr>
          <w:rFonts w:ascii="Arial Narrow" w:eastAsia="標楷體" w:hAnsi="Arial Narrow"/>
          <w:bCs/>
          <w:sz w:val="32"/>
        </w:rPr>
      </w:pPr>
      <w:r>
        <w:rPr>
          <w:rFonts w:ascii="Arial Narrow" w:eastAsia="標楷體" w:hAnsi="Arial Narrow" w:hint="eastAsia"/>
          <w:bCs/>
          <w:sz w:val="32"/>
        </w:rPr>
        <w:t>中華民國</w:t>
      </w:r>
      <w:r>
        <w:rPr>
          <w:rFonts w:ascii="Arial Narrow" w:eastAsia="標楷體" w:hAnsi="Arial Narrow" w:hint="eastAsia"/>
          <w:bCs/>
          <w:sz w:val="32"/>
        </w:rPr>
        <w:t xml:space="preserve">   </w:t>
      </w:r>
      <w:r>
        <w:rPr>
          <w:rFonts w:ascii="Arial Narrow" w:eastAsia="標楷體" w:hAnsi="Arial Narrow" w:hint="eastAsia"/>
          <w:bCs/>
          <w:sz w:val="32"/>
        </w:rPr>
        <w:t>年</w:t>
      </w:r>
      <w:r>
        <w:rPr>
          <w:rFonts w:ascii="Arial Narrow" w:eastAsia="標楷體" w:hAnsi="Arial Narrow" w:hint="eastAsia"/>
          <w:bCs/>
          <w:sz w:val="32"/>
        </w:rPr>
        <w:t xml:space="preserve">   </w:t>
      </w:r>
      <w:r>
        <w:rPr>
          <w:rFonts w:ascii="Arial Narrow" w:eastAsia="標楷體" w:hAnsi="Arial Narrow" w:hint="eastAsia"/>
          <w:bCs/>
          <w:sz w:val="32"/>
        </w:rPr>
        <w:t>月</w:t>
      </w:r>
      <w:r>
        <w:rPr>
          <w:rFonts w:ascii="Arial Narrow" w:eastAsia="標楷體" w:hAnsi="Arial Narrow" w:hint="eastAsia"/>
          <w:bCs/>
          <w:sz w:val="32"/>
        </w:rPr>
        <w:t xml:space="preserve">   </w:t>
      </w:r>
      <w:r>
        <w:rPr>
          <w:rFonts w:ascii="Arial Narrow" w:eastAsia="標楷體" w:hAnsi="Arial Narrow" w:hint="eastAsia"/>
          <w:bCs/>
          <w:sz w:val="32"/>
        </w:rPr>
        <w:t>日</w:t>
      </w:r>
    </w:p>
    <w:p w14:paraId="1102FF4D" w14:textId="77777777" w:rsidR="009F20EB" w:rsidRDefault="009F20EB">
      <w:pPr>
        <w:widowControl/>
        <w:autoSpaceDE w:val="0"/>
        <w:autoSpaceDN w:val="0"/>
        <w:spacing w:line="20" w:lineRule="atLeast"/>
        <w:ind w:right="26"/>
        <w:textAlignment w:val="bottom"/>
        <w:rPr>
          <w:rFonts w:ascii="Arial Narrow" w:eastAsia="標楷體" w:hAnsi="Arial Narrow"/>
          <w:bCs/>
          <w:sz w:val="32"/>
        </w:rPr>
      </w:pPr>
      <w:r>
        <w:rPr>
          <w:rFonts w:ascii="Arial Narrow" w:eastAsia="標楷體" w:hAnsi="Arial Narrow"/>
          <w:bCs/>
          <w:sz w:val="32"/>
        </w:rPr>
        <w:br w:type="page"/>
      </w:r>
    </w:p>
    <w:p w14:paraId="3B08E7F1" w14:textId="77777777" w:rsidR="009F20EB" w:rsidRDefault="009F20EB">
      <w:pPr>
        <w:widowControl/>
        <w:autoSpaceDE w:val="0"/>
        <w:autoSpaceDN w:val="0"/>
        <w:spacing w:line="20" w:lineRule="atLeast"/>
        <w:ind w:right="26"/>
        <w:textAlignment w:val="bottom"/>
        <w:rPr>
          <w:rFonts w:ascii="標楷體" w:eastAsia="標楷體" w:hAnsi="標楷體"/>
          <w:bCs/>
          <w:sz w:val="44"/>
          <w:szCs w:val="44"/>
        </w:rPr>
      </w:pPr>
      <w:r>
        <w:rPr>
          <w:rFonts w:ascii="標楷體" w:eastAsia="標楷體" w:hAnsi="標楷體" w:hint="eastAsia"/>
          <w:bCs/>
          <w:sz w:val="44"/>
          <w:szCs w:val="44"/>
        </w:rPr>
        <w:lastRenderedPageBreak/>
        <w:t>注意事項(無需將本內容列印於合約後)</w:t>
      </w:r>
    </w:p>
    <w:p w14:paraId="5FB6E084" w14:textId="77777777" w:rsidR="009F20EB" w:rsidRDefault="009F20EB">
      <w:pPr>
        <w:numPr>
          <w:ilvl w:val="0"/>
          <w:numId w:val="3"/>
        </w:numPr>
        <w:spacing w:line="800" w:lineRule="atLeast"/>
        <w:rPr>
          <w:rFonts w:eastAsia="標楷體"/>
          <w:b/>
          <w:sz w:val="44"/>
        </w:rPr>
      </w:pPr>
      <w:r>
        <w:rPr>
          <w:rFonts w:eastAsia="標楷體" w:hint="eastAsia"/>
          <w:b/>
          <w:sz w:val="44"/>
        </w:rPr>
        <w:t>合約書：</w:t>
      </w:r>
    </w:p>
    <w:p w14:paraId="05D00B3D" w14:textId="77777777" w:rsidR="009F20EB" w:rsidRDefault="009F20EB">
      <w:pPr>
        <w:ind w:leftChars="200" w:left="959" w:hangingChars="133" w:hanging="479"/>
        <w:rPr>
          <w:rFonts w:eastAsia="標楷體"/>
          <w:sz w:val="36"/>
        </w:rPr>
      </w:pPr>
      <w:r>
        <w:rPr>
          <w:rFonts w:eastAsia="標楷體"/>
          <w:sz w:val="36"/>
        </w:rPr>
        <w:t xml:space="preserve">1. </w:t>
      </w:r>
      <w:r>
        <w:rPr>
          <w:rFonts w:eastAsia="標楷體" w:hint="eastAsia"/>
          <w:sz w:val="36"/>
        </w:rPr>
        <w:t>一式五份，正本二份，副本三份。</w:t>
      </w:r>
    </w:p>
    <w:p w14:paraId="194BCA20" w14:textId="77777777" w:rsidR="009F20EB" w:rsidRDefault="009F20EB">
      <w:pPr>
        <w:numPr>
          <w:ilvl w:val="0"/>
          <w:numId w:val="4"/>
        </w:numPr>
        <w:spacing w:line="800" w:lineRule="atLeast"/>
        <w:ind w:left="960" w:hanging="480"/>
        <w:rPr>
          <w:rFonts w:eastAsia="標楷體"/>
          <w:sz w:val="36"/>
        </w:rPr>
      </w:pPr>
      <w:r>
        <w:rPr>
          <w:rFonts w:eastAsia="標楷體"/>
          <w:sz w:val="36"/>
        </w:rPr>
        <w:t xml:space="preserve"> </w:t>
      </w:r>
      <w:r>
        <w:rPr>
          <w:rFonts w:eastAsia="標楷體" w:hint="eastAsia"/>
          <w:sz w:val="36"/>
        </w:rPr>
        <w:t>正本二份由乙方負責貼足印花，每份票面額十二元。（請貼於甲乙方公司資料頁）</w:t>
      </w:r>
    </w:p>
    <w:p w14:paraId="0B95F27D" w14:textId="77777777" w:rsidR="009F20EB" w:rsidRDefault="009F20EB">
      <w:pPr>
        <w:numPr>
          <w:ilvl w:val="0"/>
          <w:numId w:val="4"/>
        </w:numPr>
        <w:spacing w:line="800" w:lineRule="atLeast"/>
        <w:ind w:left="960" w:hanging="480"/>
        <w:rPr>
          <w:rFonts w:eastAsia="標楷體"/>
          <w:sz w:val="36"/>
        </w:rPr>
      </w:pPr>
      <w:r>
        <w:rPr>
          <w:rFonts w:eastAsia="標楷體"/>
          <w:sz w:val="36"/>
        </w:rPr>
        <w:t xml:space="preserve"> </w:t>
      </w:r>
      <w:r>
        <w:rPr>
          <w:rFonts w:eastAsia="標楷體" w:hint="eastAsia"/>
          <w:sz w:val="36"/>
        </w:rPr>
        <w:t>合約明細表上需詳列所有品項之中英文品名及單價。</w:t>
      </w:r>
    </w:p>
    <w:p w14:paraId="1284561E" w14:textId="77777777" w:rsidR="009F20EB" w:rsidRDefault="009F20EB">
      <w:pPr>
        <w:numPr>
          <w:ilvl w:val="0"/>
          <w:numId w:val="3"/>
        </w:numPr>
        <w:spacing w:line="800" w:lineRule="atLeast"/>
        <w:rPr>
          <w:rFonts w:eastAsia="標楷體"/>
          <w:b/>
          <w:sz w:val="44"/>
        </w:rPr>
      </w:pPr>
      <w:r>
        <w:rPr>
          <w:rFonts w:eastAsia="標楷體" w:hint="eastAsia"/>
          <w:b/>
          <w:sz w:val="44"/>
        </w:rPr>
        <w:t>相關附件：</w:t>
      </w:r>
    </w:p>
    <w:p w14:paraId="79E872EB" w14:textId="77777777" w:rsidR="009F20EB" w:rsidRDefault="009F20EB">
      <w:pPr>
        <w:numPr>
          <w:ilvl w:val="0"/>
          <w:numId w:val="5"/>
        </w:numPr>
        <w:spacing w:line="800" w:lineRule="atLeast"/>
        <w:rPr>
          <w:rFonts w:eastAsia="標楷體"/>
          <w:sz w:val="36"/>
        </w:rPr>
      </w:pPr>
      <w:r>
        <w:rPr>
          <w:rFonts w:eastAsia="標楷體" w:hint="eastAsia"/>
          <w:sz w:val="36"/>
        </w:rPr>
        <w:t>報價單</w:t>
      </w:r>
    </w:p>
    <w:p w14:paraId="658DA026" w14:textId="77777777" w:rsidR="009F20EB" w:rsidRDefault="009F20EB">
      <w:pPr>
        <w:numPr>
          <w:ilvl w:val="0"/>
          <w:numId w:val="5"/>
        </w:numPr>
        <w:spacing w:line="800" w:lineRule="atLeast"/>
        <w:rPr>
          <w:rFonts w:eastAsia="標楷體"/>
          <w:sz w:val="36"/>
        </w:rPr>
      </w:pPr>
      <w:r>
        <w:rPr>
          <w:rFonts w:eastAsia="標楷體" w:hint="eastAsia"/>
          <w:sz w:val="36"/>
        </w:rPr>
        <w:t>產品規格型錄</w:t>
      </w:r>
    </w:p>
    <w:p w14:paraId="0545B889" w14:textId="77777777" w:rsidR="009F20EB" w:rsidRDefault="009F20EB">
      <w:pPr>
        <w:numPr>
          <w:ilvl w:val="0"/>
          <w:numId w:val="5"/>
        </w:numPr>
        <w:spacing w:line="800" w:lineRule="atLeast"/>
        <w:rPr>
          <w:rFonts w:eastAsia="標楷體"/>
          <w:sz w:val="36"/>
        </w:rPr>
      </w:pPr>
      <w:r>
        <w:rPr>
          <w:rFonts w:eastAsia="標楷體" w:hint="eastAsia"/>
          <w:sz w:val="36"/>
        </w:rPr>
        <w:t>乙方營利事業登記證影本，並加蓋公司大小章，以資證明影本資料無誤。</w:t>
      </w:r>
    </w:p>
    <w:p w14:paraId="5EC5145E" w14:textId="77777777" w:rsidR="009F20EB" w:rsidRDefault="009F20EB">
      <w:pPr>
        <w:widowControl/>
        <w:autoSpaceDE w:val="0"/>
        <w:autoSpaceDN w:val="0"/>
        <w:spacing w:line="20" w:lineRule="atLeast"/>
        <w:ind w:right="26"/>
        <w:textAlignment w:val="bottom"/>
        <w:rPr>
          <w:rFonts w:ascii="Arial Narrow" w:eastAsia="標楷體" w:hAnsi="Arial Narrow"/>
          <w:bCs/>
          <w:sz w:val="32"/>
        </w:rPr>
      </w:pPr>
    </w:p>
    <w:p w14:paraId="49AB479E" w14:textId="77777777" w:rsidR="009F20EB" w:rsidRDefault="009F20EB">
      <w:pPr>
        <w:widowControl/>
        <w:autoSpaceDE w:val="0"/>
        <w:autoSpaceDN w:val="0"/>
        <w:spacing w:line="20" w:lineRule="atLeast"/>
        <w:ind w:right="26"/>
        <w:textAlignment w:val="bottom"/>
        <w:rPr>
          <w:rFonts w:ascii="Arial Narrow" w:eastAsia="標楷體" w:hAnsi="Arial Narrow"/>
          <w:bCs/>
          <w:sz w:val="32"/>
        </w:rPr>
      </w:pPr>
    </w:p>
    <w:sectPr w:rsidR="009F20EB">
      <w:headerReference w:type="default" r:id="rId8"/>
      <w:footerReference w:type="default" r:id="rId9"/>
      <w:pgSz w:w="11906" w:h="16838"/>
      <w:pgMar w:top="1134" w:right="1800" w:bottom="1440" w:left="1320" w:header="851"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3128B" w14:textId="77777777" w:rsidR="00911FEF" w:rsidRDefault="00911FEF" w:rsidP="00B52626">
      <w:r>
        <w:separator/>
      </w:r>
    </w:p>
  </w:endnote>
  <w:endnote w:type="continuationSeparator" w:id="0">
    <w:p w14:paraId="358AC021" w14:textId="77777777" w:rsidR="00911FEF" w:rsidRDefault="00911FEF" w:rsidP="00B52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3222998"/>
      <w:docPartObj>
        <w:docPartGallery w:val="Page Numbers (Bottom of Page)"/>
        <w:docPartUnique/>
      </w:docPartObj>
    </w:sdtPr>
    <w:sdtEndPr/>
    <w:sdtContent>
      <w:p w14:paraId="4CD6470A" w14:textId="63C48B81" w:rsidR="00D63ED2" w:rsidRDefault="00D63ED2">
        <w:pPr>
          <w:pStyle w:val="af"/>
          <w:jc w:val="center"/>
        </w:pPr>
        <w:r>
          <w:fldChar w:fldCharType="begin"/>
        </w:r>
        <w:r>
          <w:instrText>PAGE   \* MERGEFORMAT</w:instrText>
        </w:r>
        <w:r>
          <w:fldChar w:fldCharType="separate"/>
        </w:r>
        <w:r w:rsidR="00A321AB" w:rsidRPr="00A321AB">
          <w:rPr>
            <w:noProof/>
            <w:lang w:val="zh-TW"/>
          </w:rPr>
          <w:t>3</w:t>
        </w:r>
        <w:r>
          <w:fldChar w:fldCharType="end"/>
        </w:r>
      </w:p>
    </w:sdtContent>
  </w:sdt>
  <w:p w14:paraId="0E8E54EA" w14:textId="77777777" w:rsidR="00D63ED2" w:rsidRDefault="00D63ED2">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774B9" w14:textId="77777777" w:rsidR="00911FEF" w:rsidRDefault="00911FEF" w:rsidP="00B52626">
      <w:r>
        <w:separator/>
      </w:r>
    </w:p>
  </w:footnote>
  <w:footnote w:type="continuationSeparator" w:id="0">
    <w:p w14:paraId="4A99180E" w14:textId="77777777" w:rsidR="00911FEF" w:rsidRDefault="00911FEF" w:rsidP="00B526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6498A" w14:textId="09FC067D" w:rsidR="00F641D9" w:rsidRPr="005D0BB3" w:rsidRDefault="00F641D9" w:rsidP="005D0BB3">
    <w:pPr>
      <w:pStyle w:val="ad"/>
      <w:jc w:val="right"/>
      <w:rPr>
        <w:rFonts w:eastAsiaTheme="minorEastAsia"/>
      </w:rPr>
    </w:pPr>
    <w:r w:rsidRPr="00000633">
      <w:t>FJUH 2020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5B99"/>
    <w:multiLevelType w:val="hybridMultilevel"/>
    <w:tmpl w:val="BFC8F308"/>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 w15:restartNumberingAfterBreak="0">
    <w:nsid w:val="12CA74C5"/>
    <w:multiLevelType w:val="multilevel"/>
    <w:tmpl w:val="12CA74C5"/>
    <w:lvl w:ilvl="0">
      <w:start w:val="2"/>
      <w:numFmt w:val="decimal"/>
      <w:suff w:val="space"/>
      <w:lvlText w:val="%1."/>
      <w:lvlJc w:val="left"/>
      <w:pPr>
        <w:ind w:left="750" w:hanging="270"/>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 w15:restartNumberingAfterBreak="0">
    <w:nsid w:val="1A50336B"/>
    <w:multiLevelType w:val="multilevel"/>
    <w:tmpl w:val="1A50336B"/>
    <w:lvl w:ilvl="0">
      <w:start w:val="1"/>
      <w:numFmt w:val="ideographLegalTraditional"/>
      <w:pStyle w:val="A"/>
      <w:lvlText w:val="%1、"/>
      <w:lvlJc w:val="left"/>
      <w:pPr>
        <w:ind w:left="480" w:hanging="480"/>
      </w:pPr>
      <w:rPr>
        <w:rFonts w:cs="Times New Roman"/>
      </w:rPr>
    </w:lvl>
    <w:lvl w:ilvl="1">
      <w:start w:val="1"/>
      <w:numFmt w:val="taiwaneseCountingThousand"/>
      <w:pStyle w:val="a0"/>
      <w:lvlText w:val="%2、"/>
      <w:lvlJc w:val="left"/>
      <w:pPr>
        <w:ind w:left="906" w:hanging="480"/>
      </w:pPr>
      <w:rPr>
        <w:rFonts w:cs="Times New Roman" w:hint="eastAsia"/>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15:restartNumberingAfterBreak="0">
    <w:nsid w:val="23E25AED"/>
    <w:multiLevelType w:val="hybridMultilevel"/>
    <w:tmpl w:val="B2ECBDEE"/>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DAE16ED"/>
    <w:multiLevelType w:val="multilevel"/>
    <w:tmpl w:val="18A606F6"/>
    <w:lvl w:ilvl="0">
      <w:start w:val="1"/>
      <w:numFmt w:val="decimal"/>
      <w:lvlText w:val="%1."/>
      <w:lvlJc w:val="left"/>
      <w:pPr>
        <w:tabs>
          <w:tab w:val="left" w:pos="1890"/>
        </w:tabs>
        <w:ind w:left="1890" w:hanging="510"/>
      </w:pPr>
      <w:rPr>
        <w:rFonts w:hint="default"/>
      </w:rPr>
    </w:lvl>
    <w:lvl w:ilvl="1">
      <w:start w:val="1"/>
      <w:numFmt w:val="bullet"/>
      <w:lvlText w:val=""/>
      <w:lvlJc w:val="left"/>
      <w:pPr>
        <w:tabs>
          <w:tab w:val="left" w:pos="1860"/>
        </w:tabs>
        <w:ind w:left="1860" w:hanging="480"/>
      </w:pPr>
      <w:rPr>
        <w:rFonts w:ascii="Wingdings" w:hAnsi="Wingdings" w:hint="default"/>
      </w:rPr>
    </w:lvl>
    <w:lvl w:ilvl="2">
      <w:start w:val="1"/>
      <w:numFmt w:val="lowerRoman"/>
      <w:lvlText w:val="%3."/>
      <w:lvlJc w:val="right"/>
      <w:pPr>
        <w:tabs>
          <w:tab w:val="left" w:pos="2340"/>
        </w:tabs>
        <w:ind w:left="2340" w:hanging="480"/>
      </w:pPr>
    </w:lvl>
    <w:lvl w:ilvl="3">
      <w:start w:val="1"/>
      <w:numFmt w:val="decimal"/>
      <w:lvlText w:val="%4."/>
      <w:lvlJc w:val="left"/>
      <w:pPr>
        <w:tabs>
          <w:tab w:val="left" w:pos="2820"/>
        </w:tabs>
        <w:ind w:left="2820" w:hanging="480"/>
      </w:pPr>
    </w:lvl>
    <w:lvl w:ilvl="4">
      <w:start w:val="1"/>
      <w:numFmt w:val="ideographTraditional"/>
      <w:lvlText w:val="%5、"/>
      <w:lvlJc w:val="left"/>
      <w:pPr>
        <w:tabs>
          <w:tab w:val="left" w:pos="3300"/>
        </w:tabs>
        <w:ind w:left="3300" w:hanging="480"/>
      </w:pPr>
    </w:lvl>
    <w:lvl w:ilvl="5">
      <w:start w:val="1"/>
      <w:numFmt w:val="lowerRoman"/>
      <w:lvlText w:val="%6."/>
      <w:lvlJc w:val="right"/>
      <w:pPr>
        <w:tabs>
          <w:tab w:val="left" w:pos="3780"/>
        </w:tabs>
        <w:ind w:left="3780" w:hanging="480"/>
      </w:pPr>
    </w:lvl>
    <w:lvl w:ilvl="6">
      <w:start w:val="1"/>
      <w:numFmt w:val="decimal"/>
      <w:lvlText w:val="%7."/>
      <w:lvlJc w:val="left"/>
      <w:pPr>
        <w:tabs>
          <w:tab w:val="left" w:pos="4260"/>
        </w:tabs>
        <w:ind w:left="4260" w:hanging="480"/>
      </w:pPr>
    </w:lvl>
    <w:lvl w:ilvl="7">
      <w:start w:val="1"/>
      <w:numFmt w:val="ideographTraditional"/>
      <w:lvlText w:val="%8、"/>
      <w:lvlJc w:val="left"/>
      <w:pPr>
        <w:tabs>
          <w:tab w:val="left" w:pos="4740"/>
        </w:tabs>
        <w:ind w:left="4740" w:hanging="480"/>
      </w:pPr>
    </w:lvl>
    <w:lvl w:ilvl="8">
      <w:start w:val="1"/>
      <w:numFmt w:val="lowerRoman"/>
      <w:lvlText w:val="%9."/>
      <w:lvlJc w:val="right"/>
      <w:pPr>
        <w:tabs>
          <w:tab w:val="left" w:pos="5220"/>
        </w:tabs>
        <w:ind w:left="5220" w:hanging="480"/>
      </w:pPr>
    </w:lvl>
  </w:abstractNum>
  <w:abstractNum w:abstractNumId="5" w15:restartNumberingAfterBreak="0">
    <w:nsid w:val="32C32961"/>
    <w:multiLevelType w:val="hybridMultilevel"/>
    <w:tmpl w:val="6F128A5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6B74981"/>
    <w:multiLevelType w:val="singleLevel"/>
    <w:tmpl w:val="36B74981"/>
    <w:lvl w:ilvl="0">
      <w:start w:val="1"/>
      <w:numFmt w:val="decimal"/>
      <w:lvlText w:val="%1."/>
      <w:lvlJc w:val="left"/>
      <w:pPr>
        <w:tabs>
          <w:tab w:val="num" w:pos="660"/>
        </w:tabs>
        <w:ind w:left="660" w:hanging="180"/>
      </w:pPr>
      <w:rPr>
        <w:rFonts w:hint="default"/>
      </w:rPr>
    </w:lvl>
  </w:abstractNum>
  <w:abstractNum w:abstractNumId="7" w15:restartNumberingAfterBreak="0">
    <w:nsid w:val="4E6B2CC6"/>
    <w:multiLevelType w:val="multilevel"/>
    <w:tmpl w:val="4E6B2CC6"/>
    <w:lvl w:ilvl="0">
      <w:start w:val="1"/>
      <w:numFmt w:val="decimal"/>
      <w:lvlText w:val="%1)"/>
      <w:lvlJc w:val="left"/>
      <w:pPr>
        <w:ind w:left="2160" w:hanging="480"/>
      </w:pPr>
      <w:rPr>
        <w:rFonts w:hAnsi="Times New Roman" w:hint="default"/>
        <w:color w:val="auto"/>
      </w:rPr>
    </w:lvl>
    <w:lvl w:ilvl="1">
      <w:start w:val="1"/>
      <w:numFmt w:val="ideographTraditional"/>
      <w:lvlText w:val="%2、"/>
      <w:lvlJc w:val="left"/>
      <w:pPr>
        <w:ind w:left="2640" w:hanging="480"/>
      </w:pPr>
    </w:lvl>
    <w:lvl w:ilvl="2">
      <w:start w:val="1"/>
      <w:numFmt w:val="lowerRoman"/>
      <w:lvlText w:val="%3."/>
      <w:lvlJc w:val="right"/>
      <w:pPr>
        <w:ind w:left="3120" w:hanging="480"/>
      </w:pPr>
    </w:lvl>
    <w:lvl w:ilvl="3">
      <w:start w:val="1"/>
      <w:numFmt w:val="decimal"/>
      <w:lvlText w:val="%4."/>
      <w:lvlJc w:val="left"/>
      <w:pPr>
        <w:ind w:left="3600" w:hanging="480"/>
      </w:pPr>
    </w:lvl>
    <w:lvl w:ilvl="4">
      <w:start w:val="1"/>
      <w:numFmt w:val="ideographTraditional"/>
      <w:lvlText w:val="%5、"/>
      <w:lvlJc w:val="left"/>
      <w:pPr>
        <w:ind w:left="4080" w:hanging="480"/>
      </w:pPr>
    </w:lvl>
    <w:lvl w:ilvl="5">
      <w:start w:val="1"/>
      <w:numFmt w:val="lowerRoman"/>
      <w:lvlText w:val="%6."/>
      <w:lvlJc w:val="right"/>
      <w:pPr>
        <w:ind w:left="4560" w:hanging="480"/>
      </w:pPr>
    </w:lvl>
    <w:lvl w:ilvl="6">
      <w:start w:val="1"/>
      <w:numFmt w:val="decimal"/>
      <w:lvlText w:val="%7."/>
      <w:lvlJc w:val="left"/>
      <w:pPr>
        <w:ind w:left="5040" w:hanging="480"/>
      </w:pPr>
    </w:lvl>
    <w:lvl w:ilvl="7">
      <w:start w:val="1"/>
      <w:numFmt w:val="ideographTraditional"/>
      <w:lvlText w:val="%8、"/>
      <w:lvlJc w:val="left"/>
      <w:pPr>
        <w:ind w:left="5520" w:hanging="480"/>
      </w:pPr>
    </w:lvl>
    <w:lvl w:ilvl="8">
      <w:start w:val="1"/>
      <w:numFmt w:val="lowerRoman"/>
      <w:lvlText w:val="%9."/>
      <w:lvlJc w:val="right"/>
      <w:pPr>
        <w:ind w:left="6000" w:hanging="480"/>
      </w:pPr>
    </w:lvl>
  </w:abstractNum>
  <w:abstractNum w:abstractNumId="8" w15:restartNumberingAfterBreak="0">
    <w:nsid w:val="517A7DA5"/>
    <w:multiLevelType w:val="hybridMultilevel"/>
    <w:tmpl w:val="DF74E53A"/>
    <w:lvl w:ilvl="0" w:tplc="DCCC2E7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74B78D9"/>
    <w:multiLevelType w:val="hybridMultilevel"/>
    <w:tmpl w:val="BFC8F308"/>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15:restartNumberingAfterBreak="0">
    <w:nsid w:val="68AA21D6"/>
    <w:multiLevelType w:val="singleLevel"/>
    <w:tmpl w:val="68AA21D6"/>
    <w:lvl w:ilvl="0">
      <w:start w:val="1"/>
      <w:numFmt w:val="taiwaneseCountingThousand"/>
      <w:lvlText w:val="%1、"/>
      <w:lvlJc w:val="left"/>
      <w:pPr>
        <w:tabs>
          <w:tab w:val="num" w:pos="480"/>
        </w:tabs>
        <w:ind w:left="480" w:hanging="480"/>
      </w:pPr>
      <w:rPr>
        <w:rFonts w:hint="eastAsia"/>
      </w:rPr>
    </w:lvl>
  </w:abstractNum>
  <w:abstractNum w:abstractNumId="11" w15:restartNumberingAfterBreak="0">
    <w:nsid w:val="6BF60E02"/>
    <w:multiLevelType w:val="multilevel"/>
    <w:tmpl w:val="6BF60E02"/>
    <w:lvl w:ilvl="0">
      <w:start w:val="1"/>
      <w:numFmt w:val="taiwaneseCountingThousand"/>
      <w:suff w:val="nothing"/>
      <w:lvlText w:val="%1、"/>
      <w:lvlJc w:val="left"/>
      <w:pPr>
        <w:ind w:left="480" w:hanging="480"/>
      </w:pPr>
      <w:rPr>
        <w:rFonts w:hint="eastAsia"/>
      </w:rPr>
    </w:lvl>
    <w:lvl w:ilvl="1">
      <w:start w:val="1"/>
      <w:numFmt w:val="taiwaneseCountingThousand"/>
      <w:lvlText w:val="(%2)"/>
      <w:lvlJc w:val="left"/>
      <w:pPr>
        <w:ind w:left="840" w:hanging="360"/>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1"/>
  </w:num>
  <w:num w:numId="2">
    <w:abstractNumId w:val="7"/>
  </w:num>
  <w:num w:numId="3">
    <w:abstractNumId w:val="10"/>
  </w:num>
  <w:num w:numId="4">
    <w:abstractNumId w:val="1"/>
  </w:num>
  <w:num w:numId="5">
    <w:abstractNumId w:val="6"/>
  </w:num>
  <w:num w:numId="6">
    <w:abstractNumId w:val="2"/>
  </w:num>
  <w:num w:numId="7">
    <w:abstractNumId w:val="4"/>
  </w:num>
  <w:num w:numId="8">
    <w:abstractNumId w:val="5"/>
  </w:num>
  <w:num w:numId="9">
    <w:abstractNumId w:val="8"/>
  </w:num>
  <w:num w:numId="10">
    <w:abstractNumId w:val="9"/>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rawingGridVerticalSpacing w:val="120"/>
  <w:doNotShadeFormData/>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CONT-SC(TFTLCD).doc"/>
    <w:docVar w:name="VTCASE" w:val="4"/>
    <w:docVar w:name="VTCommandPending" w:val="NONE"/>
    <w:docVar w:name="VTCurMacroFlags$" w:val="NNNN"/>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CC1356"/>
    <w:rsid w:val="000064AB"/>
    <w:rsid w:val="000170C0"/>
    <w:rsid w:val="00034845"/>
    <w:rsid w:val="000640AE"/>
    <w:rsid w:val="000A4F1D"/>
    <w:rsid w:val="000B6D43"/>
    <w:rsid w:val="00134F06"/>
    <w:rsid w:val="00137152"/>
    <w:rsid w:val="00170A5D"/>
    <w:rsid w:val="00173E46"/>
    <w:rsid w:val="0018655E"/>
    <w:rsid w:val="001A78DB"/>
    <w:rsid w:val="001B4DF7"/>
    <w:rsid w:val="001F63E2"/>
    <w:rsid w:val="00251736"/>
    <w:rsid w:val="00255367"/>
    <w:rsid w:val="00264742"/>
    <w:rsid w:val="00287CED"/>
    <w:rsid w:val="00293393"/>
    <w:rsid w:val="002B1811"/>
    <w:rsid w:val="002C2E12"/>
    <w:rsid w:val="002C37A7"/>
    <w:rsid w:val="002D094C"/>
    <w:rsid w:val="002E26C9"/>
    <w:rsid w:val="002F0BC4"/>
    <w:rsid w:val="002F199C"/>
    <w:rsid w:val="0030289E"/>
    <w:rsid w:val="00335C1B"/>
    <w:rsid w:val="0034112D"/>
    <w:rsid w:val="00343BC1"/>
    <w:rsid w:val="003518BB"/>
    <w:rsid w:val="00380637"/>
    <w:rsid w:val="003B49AB"/>
    <w:rsid w:val="003C2AEB"/>
    <w:rsid w:val="003C38A7"/>
    <w:rsid w:val="003D2FA6"/>
    <w:rsid w:val="003D32D4"/>
    <w:rsid w:val="003D4202"/>
    <w:rsid w:val="003D6C40"/>
    <w:rsid w:val="003F06BD"/>
    <w:rsid w:val="00417572"/>
    <w:rsid w:val="00455B26"/>
    <w:rsid w:val="00464593"/>
    <w:rsid w:val="00492C1B"/>
    <w:rsid w:val="00492DED"/>
    <w:rsid w:val="0049466E"/>
    <w:rsid w:val="004A691E"/>
    <w:rsid w:val="004B1B21"/>
    <w:rsid w:val="004D4CF8"/>
    <w:rsid w:val="004E7DD8"/>
    <w:rsid w:val="005230C3"/>
    <w:rsid w:val="00540B1A"/>
    <w:rsid w:val="005426BE"/>
    <w:rsid w:val="00572FAC"/>
    <w:rsid w:val="00573A18"/>
    <w:rsid w:val="005D0BB3"/>
    <w:rsid w:val="005D43F8"/>
    <w:rsid w:val="005E53FB"/>
    <w:rsid w:val="005F3855"/>
    <w:rsid w:val="005F3914"/>
    <w:rsid w:val="0060658B"/>
    <w:rsid w:val="006300B2"/>
    <w:rsid w:val="0064215E"/>
    <w:rsid w:val="006B1B17"/>
    <w:rsid w:val="006D28C3"/>
    <w:rsid w:val="006E1122"/>
    <w:rsid w:val="007175D0"/>
    <w:rsid w:val="0074627B"/>
    <w:rsid w:val="007545F5"/>
    <w:rsid w:val="00765E6C"/>
    <w:rsid w:val="0078778B"/>
    <w:rsid w:val="0079267C"/>
    <w:rsid w:val="007B0AED"/>
    <w:rsid w:val="007B2DE7"/>
    <w:rsid w:val="007C76BD"/>
    <w:rsid w:val="00800FA2"/>
    <w:rsid w:val="00801F7C"/>
    <w:rsid w:val="00806EE8"/>
    <w:rsid w:val="0081490F"/>
    <w:rsid w:val="008B6ABB"/>
    <w:rsid w:val="008C6973"/>
    <w:rsid w:val="008E7876"/>
    <w:rsid w:val="008F048D"/>
    <w:rsid w:val="008F5AC1"/>
    <w:rsid w:val="00911FEF"/>
    <w:rsid w:val="00925AD5"/>
    <w:rsid w:val="009728AC"/>
    <w:rsid w:val="00974805"/>
    <w:rsid w:val="00975BF9"/>
    <w:rsid w:val="00976631"/>
    <w:rsid w:val="00983479"/>
    <w:rsid w:val="009839CE"/>
    <w:rsid w:val="00993421"/>
    <w:rsid w:val="00997733"/>
    <w:rsid w:val="009A5ABE"/>
    <w:rsid w:val="009C4F28"/>
    <w:rsid w:val="009F158B"/>
    <w:rsid w:val="009F20EB"/>
    <w:rsid w:val="009F6965"/>
    <w:rsid w:val="00A22BE7"/>
    <w:rsid w:val="00A321AB"/>
    <w:rsid w:val="00A53DA3"/>
    <w:rsid w:val="00A6301F"/>
    <w:rsid w:val="00A752A0"/>
    <w:rsid w:val="00AA3CDC"/>
    <w:rsid w:val="00AA70DC"/>
    <w:rsid w:val="00AC6999"/>
    <w:rsid w:val="00AE47AC"/>
    <w:rsid w:val="00B151D0"/>
    <w:rsid w:val="00B52626"/>
    <w:rsid w:val="00B57486"/>
    <w:rsid w:val="00BC4C93"/>
    <w:rsid w:val="00BE0BEC"/>
    <w:rsid w:val="00C329C9"/>
    <w:rsid w:val="00C46274"/>
    <w:rsid w:val="00C55C56"/>
    <w:rsid w:val="00C94AEA"/>
    <w:rsid w:val="00C95F34"/>
    <w:rsid w:val="00CB1802"/>
    <w:rsid w:val="00CB6560"/>
    <w:rsid w:val="00CC1356"/>
    <w:rsid w:val="00CD6282"/>
    <w:rsid w:val="00D27C6A"/>
    <w:rsid w:val="00D316DC"/>
    <w:rsid w:val="00D46E88"/>
    <w:rsid w:val="00D63ED2"/>
    <w:rsid w:val="00D72F89"/>
    <w:rsid w:val="00D9557F"/>
    <w:rsid w:val="00DD1D24"/>
    <w:rsid w:val="00DE4025"/>
    <w:rsid w:val="00E27EDE"/>
    <w:rsid w:val="00E30ED5"/>
    <w:rsid w:val="00E34CBB"/>
    <w:rsid w:val="00E5291F"/>
    <w:rsid w:val="00E703DE"/>
    <w:rsid w:val="00E727F8"/>
    <w:rsid w:val="00E902C5"/>
    <w:rsid w:val="00EA5339"/>
    <w:rsid w:val="00EC49DE"/>
    <w:rsid w:val="00ED3DA5"/>
    <w:rsid w:val="00EE044C"/>
    <w:rsid w:val="00F06615"/>
    <w:rsid w:val="00F117CA"/>
    <w:rsid w:val="00F25059"/>
    <w:rsid w:val="00F411EE"/>
    <w:rsid w:val="00F641D9"/>
    <w:rsid w:val="00F67E43"/>
    <w:rsid w:val="00F7020D"/>
    <w:rsid w:val="00F7621C"/>
    <w:rsid w:val="00F916EC"/>
    <w:rsid w:val="00FB28B6"/>
    <w:rsid w:val="00FC0398"/>
    <w:rsid w:val="04116407"/>
    <w:rsid w:val="06E93010"/>
    <w:rsid w:val="0A1B3646"/>
    <w:rsid w:val="0E383108"/>
    <w:rsid w:val="10100799"/>
    <w:rsid w:val="10E146C8"/>
    <w:rsid w:val="187E6086"/>
    <w:rsid w:val="1E02668F"/>
    <w:rsid w:val="209203F7"/>
    <w:rsid w:val="221B60CA"/>
    <w:rsid w:val="23894823"/>
    <w:rsid w:val="242D4D25"/>
    <w:rsid w:val="285D7A32"/>
    <w:rsid w:val="37610FE5"/>
    <w:rsid w:val="37703B24"/>
    <w:rsid w:val="39304512"/>
    <w:rsid w:val="3A9E5A6A"/>
    <w:rsid w:val="476662CC"/>
    <w:rsid w:val="50100B3A"/>
    <w:rsid w:val="505D1208"/>
    <w:rsid w:val="58F057FF"/>
    <w:rsid w:val="5C1165D1"/>
    <w:rsid w:val="5D9B44B5"/>
    <w:rsid w:val="5DED5ADC"/>
    <w:rsid w:val="5F276662"/>
    <w:rsid w:val="5F4948E2"/>
    <w:rsid w:val="60C7479C"/>
    <w:rsid w:val="643034A5"/>
    <w:rsid w:val="64CB45D7"/>
    <w:rsid w:val="66AC4C30"/>
    <w:rsid w:val="682C0B36"/>
    <w:rsid w:val="696E42EA"/>
    <w:rsid w:val="69B50F3A"/>
    <w:rsid w:val="6EA17396"/>
    <w:rsid w:val="74120755"/>
    <w:rsid w:val="79C91752"/>
    <w:rsid w:val="7AFA07B5"/>
    <w:rsid w:val="7BDF6E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5AD37A"/>
  <w15:chartTrackingRefBased/>
  <w15:docId w15:val="{A3333BC9-B9FB-4628-A1B9-2D53C89AC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adjustRightInd w:val="0"/>
      <w:textAlignment w:val="baseline"/>
    </w:pPr>
    <w:rPr>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註解主旨 字元"/>
    <w:link w:val="a6"/>
    <w:uiPriority w:val="99"/>
    <w:semiHidden/>
    <w:rPr>
      <w:b/>
      <w:bCs/>
      <w:sz w:val="24"/>
    </w:rPr>
  </w:style>
  <w:style w:type="character" w:customStyle="1" w:styleId="a7">
    <w:name w:val="註解文字 字元"/>
    <w:link w:val="a8"/>
    <w:uiPriority w:val="99"/>
    <w:semiHidden/>
    <w:rPr>
      <w:sz w:val="24"/>
    </w:rPr>
  </w:style>
  <w:style w:type="character" w:customStyle="1" w:styleId="a9">
    <w:name w:val="註解方塊文字 字元"/>
    <w:link w:val="aa"/>
    <w:uiPriority w:val="99"/>
    <w:semiHidden/>
    <w:rPr>
      <w:rFonts w:ascii="Cambria" w:eastAsia="新細明體" w:hAnsi="Cambria" w:cs="Times New Roman"/>
      <w:sz w:val="18"/>
      <w:szCs w:val="18"/>
    </w:rPr>
  </w:style>
  <w:style w:type="character" w:styleId="ab">
    <w:name w:val="annotation reference"/>
    <w:uiPriority w:val="99"/>
    <w:unhideWhenUsed/>
    <w:rPr>
      <w:sz w:val="18"/>
      <w:szCs w:val="18"/>
    </w:rPr>
  </w:style>
  <w:style w:type="character" w:customStyle="1" w:styleId="ac">
    <w:name w:val="頁首 字元"/>
    <w:basedOn w:val="a2"/>
    <w:link w:val="ad"/>
    <w:uiPriority w:val="99"/>
  </w:style>
  <w:style w:type="character" w:customStyle="1" w:styleId="ae">
    <w:name w:val="頁尾 字元"/>
    <w:basedOn w:val="a2"/>
    <w:link w:val="af"/>
    <w:uiPriority w:val="99"/>
  </w:style>
  <w:style w:type="paragraph" w:styleId="af0">
    <w:name w:val="Block Text"/>
    <w:basedOn w:val="a1"/>
    <w:pPr>
      <w:widowControl/>
      <w:autoSpaceDE w:val="0"/>
      <w:autoSpaceDN w:val="0"/>
      <w:spacing w:line="20" w:lineRule="atLeast"/>
      <w:ind w:leftChars="800" w:left="1920" w:rightChars="-489" w:right="-1174"/>
      <w:textAlignment w:val="bottom"/>
    </w:pPr>
    <w:rPr>
      <w:rFonts w:ascii="標楷體" w:eastAsia="標楷體"/>
      <w:b/>
    </w:rPr>
  </w:style>
  <w:style w:type="paragraph" w:styleId="ad">
    <w:name w:val="header"/>
    <w:basedOn w:val="a1"/>
    <w:link w:val="ac"/>
    <w:uiPriority w:val="99"/>
    <w:unhideWhenUsed/>
    <w:pPr>
      <w:tabs>
        <w:tab w:val="center" w:pos="4153"/>
        <w:tab w:val="right" w:pos="8306"/>
      </w:tabs>
      <w:snapToGrid w:val="0"/>
    </w:pPr>
    <w:rPr>
      <w:sz w:val="20"/>
    </w:rPr>
  </w:style>
  <w:style w:type="paragraph" w:styleId="af1">
    <w:name w:val="Body Text"/>
    <w:basedOn w:val="a1"/>
    <w:pPr>
      <w:widowControl/>
      <w:autoSpaceDE w:val="0"/>
      <w:autoSpaceDN w:val="0"/>
      <w:spacing w:line="20" w:lineRule="atLeast"/>
      <w:ind w:right="26"/>
      <w:textAlignment w:val="bottom"/>
    </w:pPr>
    <w:rPr>
      <w:rFonts w:ascii="Arial Narrow" w:eastAsia="標楷體" w:hAnsi="Arial Narrow"/>
      <w:bCs/>
    </w:rPr>
  </w:style>
  <w:style w:type="paragraph" w:styleId="aa">
    <w:name w:val="Balloon Text"/>
    <w:basedOn w:val="a1"/>
    <w:link w:val="a9"/>
    <w:uiPriority w:val="99"/>
    <w:unhideWhenUsed/>
    <w:rPr>
      <w:rFonts w:ascii="Cambria" w:eastAsia="新細明體" w:hAnsi="Cambria"/>
      <w:sz w:val="18"/>
      <w:szCs w:val="18"/>
    </w:rPr>
  </w:style>
  <w:style w:type="paragraph" w:styleId="af2">
    <w:name w:val="List Paragraph"/>
    <w:basedOn w:val="a1"/>
    <w:uiPriority w:val="34"/>
    <w:qFormat/>
    <w:pPr>
      <w:ind w:leftChars="200" w:left="480"/>
    </w:pPr>
  </w:style>
  <w:style w:type="paragraph" w:styleId="af">
    <w:name w:val="footer"/>
    <w:basedOn w:val="a1"/>
    <w:link w:val="ae"/>
    <w:uiPriority w:val="99"/>
    <w:unhideWhenUsed/>
    <w:pPr>
      <w:tabs>
        <w:tab w:val="center" w:pos="4153"/>
        <w:tab w:val="right" w:pos="8306"/>
      </w:tabs>
      <w:snapToGrid w:val="0"/>
    </w:pPr>
    <w:rPr>
      <w:sz w:val="20"/>
    </w:rPr>
  </w:style>
  <w:style w:type="paragraph" w:styleId="a6">
    <w:name w:val="annotation subject"/>
    <w:basedOn w:val="a8"/>
    <w:next w:val="a8"/>
    <w:link w:val="a5"/>
    <w:uiPriority w:val="99"/>
    <w:unhideWhenUsed/>
    <w:rPr>
      <w:b/>
      <w:bCs/>
    </w:rPr>
  </w:style>
  <w:style w:type="paragraph" w:styleId="a8">
    <w:name w:val="annotation text"/>
    <w:basedOn w:val="a1"/>
    <w:link w:val="a7"/>
    <w:uiPriority w:val="99"/>
    <w:unhideWhenUsed/>
  </w:style>
  <w:style w:type="paragraph" w:customStyle="1" w:styleId="1">
    <w:name w:val="清單段落1"/>
    <w:basedOn w:val="a1"/>
    <w:link w:val="af3"/>
    <w:uiPriority w:val="34"/>
    <w:qFormat/>
    <w:rsid w:val="008F048D"/>
    <w:pPr>
      <w:adjustRightInd/>
      <w:ind w:leftChars="200" w:left="480"/>
      <w:textAlignment w:val="auto"/>
    </w:pPr>
    <w:rPr>
      <w:rFonts w:eastAsia="新細明體"/>
      <w:kern w:val="2"/>
      <w:szCs w:val="24"/>
    </w:rPr>
  </w:style>
  <w:style w:type="paragraph" w:customStyle="1" w:styleId="A">
    <w:name w:val="內文A"/>
    <w:basedOn w:val="a1"/>
    <w:uiPriority w:val="99"/>
    <w:qFormat/>
    <w:rsid w:val="008F048D"/>
    <w:pPr>
      <w:numPr>
        <w:numId w:val="6"/>
      </w:numPr>
      <w:snapToGrid w:val="0"/>
      <w:spacing w:after="120" w:afterAutospacing="1" w:line="520" w:lineRule="atLeast"/>
      <w:jc w:val="both"/>
    </w:pPr>
    <w:rPr>
      <w:rFonts w:ascii="標楷體" w:eastAsia="標楷體"/>
      <w:sz w:val="28"/>
      <w:szCs w:val="28"/>
    </w:rPr>
  </w:style>
  <w:style w:type="paragraph" w:customStyle="1" w:styleId="a0">
    <w:name w:val="第二段"/>
    <w:basedOn w:val="1"/>
    <w:uiPriority w:val="99"/>
    <w:rsid w:val="008F048D"/>
    <w:pPr>
      <w:numPr>
        <w:ilvl w:val="1"/>
        <w:numId w:val="6"/>
      </w:numPr>
      <w:spacing w:line="360" w:lineRule="auto"/>
      <w:ind w:leftChars="0" w:left="0"/>
      <w:jc w:val="both"/>
    </w:pPr>
    <w:rPr>
      <w:rFonts w:ascii="標楷體" w:eastAsia="標楷體" w:hAnsi="標楷體"/>
      <w:b/>
      <w:kern w:val="0"/>
      <w:sz w:val="20"/>
    </w:rPr>
  </w:style>
  <w:style w:type="character" w:customStyle="1" w:styleId="af3">
    <w:name w:val="清單段落 字元"/>
    <w:link w:val="1"/>
    <w:uiPriority w:val="34"/>
    <w:qFormat/>
    <w:locked/>
    <w:rsid w:val="008F048D"/>
    <w:rPr>
      <w:rFonts w:eastAsia="新細明體"/>
      <w:kern w:val="2"/>
      <w:sz w:val="24"/>
      <w:szCs w:val="24"/>
    </w:rPr>
  </w:style>
  <w:style w:type="paragraph" w:customStyle="1" w:styleId="2">
    <w:name w:val="標2"/>
    <w:basedOn w:val="a0"/>
    <w:link w:val="20"/>
    <w:uiPriority w:val="99"/>
    <w:qFormat/>
    <w:rsid w:val="008F048D"/>
    <w:pPr>
      <w:spacing w:beforeLines="50" w:afterLines="50" w:line="400" w:lineRule="exact"/>
      <w:ind w:left="960"/>
    </w:pPr>
    <w:rPr>
      <w:rFonts w:ascii="Times New Roman" w:hAnsi="Times New Roman"/>
      <w:sz w:val="24"/>
    </w:rPr>
  </w:style>
  <w:style w:type="character" w:customStyle="1" w:styleId="20">
    <w:name w:val="標2 字元"/>
    <w:link w:val="2"/>
    <w:uiPriority w:val="99"/>
    <w:qFormat/>
    <w:locked/>
    <w:rsid w:val="008F048D"/>
    <w:rPr>
      <w:rFonts w:eastAsia="標楷體"/>
      <w:b/>
      <w:sz w:val="24"/>
      <w:szCs w:val="24"/>
    </w:rPr>
  </w:style>
  <w:style w:type="paragraph" w:styleId="af4">
    <w:name w:val="Revision"/>
    <w:hidden/>
    <w:uiPriority w:val="99"/>
    <w:unhideWhenUsed/>
    <w:rsid w:val="00E727F8"/>
    <w:rPr>
      <w:sz w:val="24"/>
    </w:rPr>
  </w:style>
  <w:style w:type="paragraph" w:customStyle="1" w:styleId="Default">
    <w:name w:val="Default"/>
    <w:rsid w:val="00455B26"/>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95D91-43D0-45B3-BCAE-96E782189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533</Words>
  <Characters>3043</Characters>
  <Application>Microsoft Office Word</Application>
  <DocSecurity>0</DocSecurity>
  <Lines>25</Lines>
  <Paragraphs>7</Paragraphs>
  <ScaleCrop>false</ScaleCrop>
  <Company>skh</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買 賣 合 約 書</dc:title>
  <dc:subject/>
  <dc:creator>skh</dc:creator>
  <cp:keywords/>
  <dc:description/>
  <cp:lastModifiedBy>張育誠</cp:lastModifiedBy>
  <cp:revision>4</cp:revision>
  <cp:lastPrinted>2014-10-22T09:07:00Z</cp:lastPrinted>
  <dcterms:created xsi:type="dcterms:W3CDTF">2025-11-17T05:47:00Z</dcterms:created>
  <dcterms:modified xsi:type="dcterms:W3CDTF">2026-01-09T08:40:00Z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1028-10.8.0.6225</vt:lpwstr>
  </property>
</Properties>
</file>