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A3" w:rsidRDefault="00BD5BA3" w:rsidP="00BD5BA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1. </w:t>
      </w:r>
      <w:r>
        <w:rPr>
          <w:rFonts w:hint="eastAsia"/>
        </w:rPr>
        <w:t>具有四個可獨立調節掛鉤</w:t>
      </w:r>
    </w:p>
    <w:p w:rsidR="00BD5BA3" w:rsidRDefault="00BD5BA3" w:rsidP="00BD5BA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每個掛鉤可安全支撐多達</w:t>
      </w:r>
      <w:r>
        <w:rPr>
          <w:rFonts w:hint="eastAsia"/>
        </w:rPr>
        <w:t xml:space="preserve">10,000cc </w:t>
      </w:r>
      <w:r>
        <w:rPr>
          <w:rFonts w:hint="eastAsia"/>
        </w:rPr>
        <w:t>的液體</w:t>
      </w:r>
      <w:r>
        <w:rPr>
          <w:rFonts w:hint="eastAsia"/>
        </w:rPr>
        <w:t>(</w:t>
      </w:r>
      <w:r>
        <w:rPr>
          <w:rFonts w:hint="eastAsia"/>
        </w:rPr>
        <w:t>最多可容納</w:t>
      </w:r>
      <w:r>
        <w:rPr>
          <w:rFonts w:hint="eastAsia"/>
        </w:rPr>
        <w:t>40,000cc)</w:t>
      </w:r>
    </w:p>
    <w:p w:rsidR="00BD5BA3" w:rsidRDefault="00BD5BA3" w:rsidP="00BD5BA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採用</w:t>
      </w:r>
      <w:r>
        <w:rPr>
          <w:rFonts w:hint="eastAsia"/>
        </w:rPr>
        <w:t xml:space="preserve">Lift-Assist </w:t>
      </w:r>
      <w:r>
        <w:rPr>
          <w:rFonts w:hint="eastAsia"/>
        </w:rPr>
        <w:t>獨特的彈簧設計技術使醫護人員方便操作。</w:t>
      </w:r>
    </w:p>
    <w:p w:rsidR="00BD5BA3" w:rsidRDefault="00BD5BA3" w:rsidP="00BD5BA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可垂直調整至少</w:t>
      </w:r>
      <w:r>
        <w:rPr>
          <w:rFonts w:hint="eastAsia"/>
        </w:rPr>
        <w:t xml:space="preserve">1.67 m </w:t>
      </w:r>
      <w:r>
        <w:rPr>
          <w:rFonts w:hint="eastAsia"/>
        </w:rPr>
        <w:t>至</w:t>
      </w:r>
      <w:r>
        <w:rPr>
          <w:rFonts w:hint="eastAsia"/>
        </w:rPr>
        <w:t xml:space="preserve"> 2.59 m(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以上。</w:t>
      </w:r>
    </w:p>
    <w:p w:rsidR="00BD5BA3" w:rsidRDefault="00BD5BA3" w:rsidP="00BD5BA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具有刻度單位</w:t>
      </w:r>
      <w:r>
        <w:rPr>
          <w:rFonts w:hint="eastAsia"/>
        </w:rPr>
        <w:t>(</w:t>
      </w:r>
      <w:r>
        <w:rPr>
          <w:rFonts w:hint="eastAsia"/>
        </w:rPr>
        <w:t>英吋與公分</w:t>
      </w:r>
      <w:r>
        <w:rPr>
          <w:rFonts w:hint="eastAsia"/>
        </w:rPr>
        <w:t>)</w:t>
      </w:r>
      <w:r>
        <w:rPr>
          <w:rFonts w:hint="eastAsia"/>
        </w:rPr>
        <w:t>，可以調整精確的高度。</w:t>
      </w:r>
    </w:p>
    <w:p w:rsidR="00F47959" w:rsidRDefault="00BD5BA3" w:rsidP="00BD5BA3">
      <w:r>
        <w:rPr>
          <w:rFonts w:hint="eastAsia"/>
        </w:rPr>
        <w:t xml:space="preserve">6. </w:t>
      </w:r>
      <w:r>
        <w:rPr>
          <w:rFonts w:hint="eastAsia"/>
        </w:rPr>
        <w:t>底部無須額外沙袋或重物使點滴架站立</w:t>
      </w:r>
    </w:p>
    <w:sectPr w:rsidR="00F479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A3"/>
    <w:rsid w:val="00BD5BA3"/>
    <w:rsid w:val="00F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A43E"/>
  <w15:chartTrackingRefBased/>
  <w15:docId w15:val="{8F284714-EBB4-4287-892B-BB0E9424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張育誠</dc:creator>
  <cp:keywords/>
  <dc:description/>
  <cp:lastModifiedBy>張育誠</cp:lastModifiedBy>
  <cp:revision>1</cp:revision>
  <dcterms:created xsi:type="dcterms:W3CDTF">2026-05-12T04:04:00Z</dcterms:created>
  <dcterms:modified xsi:type="dcterms:W3CDTF">2026-05-12T04:06:00Z</dcterms:modified>
</cp:coreProperties>
</file>