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Pr="000A7061" w:rsidRDefault="00475DF8" w:rsidP="00475DF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A7061">
        <w:rPr>
          <w:rFonts w:ascii="標楷體" w:eastAsia="標楷體" w:hAnsi="標楷體" w:hint="eastAsia"/>
          <w:b/>
          <w:sz w:val="40"/>
          <w:szCs w:val="40"/>
        </w:rPr>
        <w:t>輔仁大學附設醫院 維護保養</w:t>
      </w:r>
      <w:r w:rsidR="00B83B9D" w:rsidRPr="000A7061">
        <w:rPr>
          <w:rFonts w:ascii="標楷體" w:eastAsia="標楷體" w:hAnsi="標楷體" w:hint="eastAsia"/>
          <w:b/>
          <w:sz w:val="40"/>
          <w:szCs w:val="40"/>
        </w:rPr>
        <w:t>作業</w:t>
      </w:r>
      <w:r w:rsidRPr="000A7061">
        <w:rPr>
          <w:rFonts w:ascii="標楷體" w:eastAsia="標楷體" w:hAnsi="標楷體" w:hint="eastAsia"/>
          <w:b/>
          <w:sz w:val="40"/>
          <w:szCs w:val="40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963B6B" w:rsidRPr="00B84675" w14:paraId="211BFFDA" w14:textId="77777777" w:rsidTr="00C3035A">
        <w:tc>
          <w:tcPr>
            <w:tcW w:w="1595" w:type="dxa"/>
            <w:vAlign w:val="center"/>
          </w:tcPr>
          <w:p w14:paraId="2AE9EF28" w14:textId="4B4C48A4" w:rsidR="00481214" w:rsidRPr="00B84675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0AD076A9" w:rsidR="00481214" w:rsidRPr="00B84675" w:rsidRDefault="000A7061" w:rsidP="000A7061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體外循環系統</w:t>
            </w:r>
            <w:r>
              <w:rPr>
                <w:rFonts w:ascii="標楷體" w:eastAsia="標楷體" w:hAnsi="標楷體" w:hint="eastAsia"/>
              </w:rPr>
              <w:t>(</w:t>
            </w:r>
            <w:r w:rsidRPr="00B84675">
              <w:rPr>
                <w:rFonts w:ascii="標楷體" w:eastAsia="標楷體" w:hAnsi="標楷體" w:hint="eastAsia"/>
              </w:rPr>
              <w:t>ECMO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0A7061">
              <w:rPr>
                <w:rFonts w:ascii="標楷體" w:eastAsia="標楷體" w:hAnsi="標楷體" w:hint="eastAsia"/>
                <w:szCs w:val="24"/>
              </w:rPr>
              <w:t>1套</w:t>
            </w:r>
            <w:r w:rsidR="009B1CA0" w:rsidRPr="00B84675">
              <w:rPr>
                <w:rFonts w:ascii="標楷體" w:eastAsia="標楷體" w:hAnsi="標楷體" w:hint="eastAsia"/>
                <w:szCs w:val="24"/>
              </w:rPr>
              <w:t>維護保養</w:t>
            </w:r>
          </w:p>
        </w:tc>
      </w:tr>
      <w:tr w:rsidR="00963B6B" w:rsidRPr="00B84675" w14:paraId="5643F8CB" w14:textId="77777777" w:rsidTr="00481214">
        <w:tc>
          <w:tcPr>
            <w:tcW w:w="1595" w:type="dxa"/>
            <w:vAlign w:val="center"/>
          </w:tcPr>
          <w:p w14:paraId="4A33074A" w14:textId="2F53170C" w:rsidR="00481214" w:rsidRPr="00B84675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457" w:type="dxa"/>
            <w:gridSpan w:val="3"/>
          </w:tcPr>
          <w:p w14:paraId="0A9A232C" w14:textId="1FDB11DB" w:rsidR="00481214" w:rsidRPr="00B84675" w:rsidRDefault="009B1CA0" w:rsidP="00292369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11</w:t>
            </w:r>
            <w:r w:rsidR="00D046AA">
              <w:rPr>
                <w:rFonts w:ascii="標楷體" w:eastAsia="標楷體" w:hAnsi="標楷體"/>
                <w:szCs w:val="24"/>
              </w:rPr>
              <w:t>4</w:t>
            </w:r>
            <w:r w:rsidR="00481214" w:rsidRPr="00B84675">
              <w:rPr>
                <w:rFonts w:ascii="標楷體" w:eastAsia="標楷體" w:hAnsi="標楷體" w:hint="eastAsia"/>
                <w:szCs w:val="24"/>
              </w:rPr>
              <w:t>年</w:t>
            </w:r>
            <w:r w:rsidRPr="00B84675">
              <w:rPr>
                <w:rFonts w:ascii="標楷體" w:eastAsia="標楷體" w:hAnsi="標楷體" w:hint="eastAsia"/>
                <w:szCs w:val="24"/>
              </w:rPr>
              <w:t>08</w:t>
            </w:r>
            <w:r w:rsidR="00481214" w:rsidRPr="00B84675">
              <w:rPr>
                <w:rFonts w:ascii="標楷體" w:eastAsia="標楷體" w:hAnsi="標楷體" w:hint="eastAsia"/>
                <w:szCs w:val="24"/>
              </w:rPr>
              <w:t>月</w:t>
            </w:r>
            <w:r w:rsidRPr="00B84675">
              <w:rPr>
                <w:rFonts w:ascii="標楷體" w:eastAsia="標楷體" w:hAnsi="標楷體" w:hint="eastAsia"/>
                <w:szCs w:val="24"/>
              </w:rPr>
              <w:t>01</w:t>
            </w:r>
            <w:r w:rsidR="00481214" w:rsidRPr="00B84675">
              <w:rPr>
                <w:rFonts w:ascii="標楷體" w:eastAsia="標楷體" w:hAnsi="標楷體" w:hint="eastAsia"/>
                <w:szCs w:val="24"/>
              </w:rPr>
              <w:t>日至</w:t>
            </w:r>
            <w:r w:rsidRPr="00B84675">
              <w:rPr>
                <w:rFonts w:ascii="標楷體" w:eastAsia="標楷體" w:hAnsi="標楷體" w:hint="eastAsia"/>
                <w:szCs w:val="24"/>
              </w:rPr>
              <w:t>1</w:t>
            </w:r>
            <w:r w:rsidR="00B01885">
              <w:rPr>
                <w:rFonts w:ascii="標楷體" w:eastAsia="標楷體" w:hAnsi="標楷體" w:hint="eastAsia"/>
                <w:szCs w:val="24"/>
              </w:rPr>
              <w:t>17</w:t>
            </w:r>
            <w:r w:rsidR="00481214" w:rsidRPr="00B84675">
              <w:rPr>
                <w:rFonts w:ascii="標楷體" w:eastAsia="標楷體" w:hAnsi="標楷體" w:hint="eastAsia"/>
                <w:szCs w:val="24"/>
              </w:rPr>
              <w:t>年</w:t>
            </w:r>
            <w:r w:rsidRPr="00B84675">
              <w:rPr>
                <w:rFonts w:ascii="標楷體" w:eastAsia="標楷體" w:hAnsi="標楷體" w:hint="eastAsia"/>
                <w:szCs w:val="24"/>
              </w:rPr>
              <w:t>07</w:t>
            </w:r>
            <w:r w:rsidR="00481214" w:rsidRPr="00B84675">
              <w:rPr>
                <w:rFonts w:ascii="標楷體" w:eastAsia="標楷體" w:hAnsi="標楷體" w:hint="eastAsia"/>
                <w:szCs w:val="24"/>
              </w:rPr>
              <w:t>月</w:t>
            </w:r>
            <w:r w:rsidRPr="00B84675">
              <w:rPr>
                <w:rFonts w:ascii="標楷體" w:eastAsia="標楷體" w:hAnsi="標楷體" w:hint="eastAsia"/>
                <w:szCs w:val="24"/>
              </w:rPr>
              <w:t>31</w:t>
            </w:r>
            <w:r w:rsidR="00481214" w:rsidRPr="00B84675">
              <w:rPr>
                <w:rFonts w:ascii="標楷體" w:eastAsia="標楷體" w:hAnsi="標楷體" w:hint="eastAsia"/>
                <w:szCs w:val="24"/>
              </w:rPr>
              <w:t>日止</w:t>
            </w:r>
            <w:r w:rsidR="008B6B84" w:rsidRPr="00B84675">
              <w:rPr>
                <w:rFonts w:ascii="標楷體" w:eastAsia="標楷體" w:hAnsi="標楷體" w:hint="eastAsia"/>
                <w:szCs w:val="24"/>
              </w:rPr>
              <w:t>，共計</w:t>
            </w:r>
            <w:r w:rsidR="00292369">
              <w:rPr>
                <w:rFonts w:ascii="標楷體" w:eastAsia="標楷體" w:hAnsi="標楷體"/>
                <w:szCs w:val="24"/>
              </w:rPr>
              <w:t>36</w:t>
            </w:r>
            <w:r w:rsidR="008B6B84" w:rsidRPr="00B84675">
              <w:rPr>
                <w:rFonts w:ascii="標楷體" w:eastAsia="標楷體" w:hAnsi="標楷體" w:hint="eastAsia"/>
                <w:szCs w:val="24"/>
              </w:rPr>
              <w:t>個月。</w:t>
            </w:r>
          </w:p>
        </w:tc>
      </w:tr>
      <w:tr w:rsidR="00963B6B" w:rsidRPr="00B84675" w14:paraId="52CD2D51" w14:textId="77777777" w:rsidTr="00481214">
        <w:tc>
          <w:tcPr>
            <w:tcW w:w="1595" w:type="dxa"/>
            <w:vAlign w:val="center"/>
          </w:tcPr>
          <w:p w14:paraId="08AC6B3A" w14:textId="3A542EBF" w:rsidR="007E009A" w:rsidRPr="00B84675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149" w:type="dxa"/>
          </w:tcPr>
          <w:p w14:paraId="599A3DA0" w14:textId="283F5FBB" w:rsidR="007E009A" w:rsidRPr="00B84675" w:rsidRDefault="00EF4E75" w:rsidP="007E009A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□</w:t>
            </w:r>
            <w:r w:rsidR="007E009A" w:rsidRPr="00B84675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159" w:type="dxa"/>
          </w:tcPr>
          <w:p w14:paraId="0D3B0DC0" w14:textId="712AED92" w:rsidR="007E009A" w:rsidRPr="00B84675" w:rsidRDefault="009B1CA0" w:rsidP="007E009A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E009A" w:rsidRPr="00B84675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149" w:type="dxa"/>
          </w:tcPr>
          <w:p w14:paraId="2D8B446F" w14:textId="77777777" w:rsidR="007E009A" w:rsidRPr="00B84675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3B6B" w:rsidRPr="00B84675" w14:paraId="5C0E7584" w14:textId="77777777" w:rsidTr="00481214">
        <w:tc>
          <w:tcPr>
            <w:tcW w:w="1595" w:type="dxa"/>
            <w:vMerge w:val="restart"/>
            <w:vAlign w:val="center"/>
          </w:tcPr>
          <w:p w14:paraId="245051D9" w14:textId="4A923572" w:rsidR="00C3035A" w:rsidRPr="00B84675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149" w:type="dxa"/>
          </w:tcPr>
          <w:p w14:paraId="3860A802" w14:textId="0DE639CE" w:rsidR="00C3035A" w:rsidRPr="00B84675" w:rsidRDefault="00C3035A" w:rsidP="007E009A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 xml:space="preserve">□年保養 </w:t>
            </w:r>
          </w:p>
        </w:tc>
        <w:tc>
          <w:tcPr>
            <w:tcW w:w="3159" w:type="dxa"/>
          </w:tcPr>
          <w:p w14:paraId="6F1A14B6" w14:textId="0278F26A" w:rsidR="00C3035A" w:rsidRPr="00B84675" w:rsidRDefault="009B1CA0" w:rsidP="007E009A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3035A" w:rsidRPr="00B84675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149" w:type="dxa"/>
          </w:tcPr>
          <w:p w14:paraId="56998EF7" w14:textId="04FCE423" w:rsidR="00C3035A" w:rsidRPr="00B84675" w:rsidRDefault="00EF4E75" w:rsidP="007E009A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B84675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963B6B" w:rsidRPr="00B84675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B84675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72405E6" w:rsidR="00C3035A" w:rsidRPr="00B84675" w:rsidRDefault="00481214" w:rsidP="007E009A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B84675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B84675" w:rsidRDefault="00C3035A" w:rsidP="007E009A">
            <w:pPr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□其他:</w:t>
            </w:r>
          </w:p>
        </w:tc>
        <w:tc>
          <w:tcPr>
            <w:tcW w:w="3149" w:type="dxa"/>
          </w:tcPr>
          <w:p w14:paraId="66499445" w14:textId="77777777" w:rsidR="00C3035A" w:rsidRPr="00B84675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2830D750" w:rsidR="00686817" w:rsidRPr="00B84675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11057" w:type="dxa"/>
        <w:tblInd w:w="-5" w:type="dxa"/>
        <w:tblLook w:val="04A0" w:firstRow="1" w:lastRow="0" w:firstColumn="1" w:lastColumn="0" w:noHBand="0" w:noVBand="1"/>
      </w:tblPr>
      <w:tblGrid>
        <w:gridCol w:w="2266"/>
        <w:gridCol w:w="4099"/>
        <w:gridCol w:w="1296"/>
        <w:gridCol w:w="2122"/>
        <w:gridCol w:w="1274"/>
      </w:tblGrid>
      <w:tr w:rsidR="006042F4" w:rsidRPr="00B84675" w14:paraId="0C5E63B0" w14:textId="77777777" w:rsidTr="006042F4">
        <w:tc>
          <w:tcPr>
            <w:tcW w:w="2268" w:type="dxa"/>
          </w:tcPr>
          <w:p w14:paraId="29353AC8" w14:textId="77777777" w:rsidR="006042F4" w:rsidRPr="00B84675" w:rsidRDefault="006042F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4111" w:type="dxa"/>
          </w:tcPr>
          <w:p w14:paraId="7A1CD0B6" w14:textId="77777777" w:rsidR="006042F4" w:rsidRPr="00B84675" w:rsidRDefault="006042F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276" w:type="dxa"/>
          </w:tcPr>
          <w:p w14:paraId="3E7FCFF3" w14:textId="77777777" w:rsidR="006042F4" w:rsidRPr="00B84675" w:rsidRDefault="006042F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2126" w:type="dxa"/>
          </w:tcPr>
          <w:p w14:paraId="4859849A" w14:textId="77777777" w:rsidR="006042F4" w:rsidRPr="00B84675" w:rsidRDefault="006042F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276" w:type="dxa"/>
          </w:tcPr>
          <w:p w14:paraId="2FE8ADC0" w14:textId="77777777" w:rsidR="006042F4" w:rsidRPr="00B84675" w:rsidRDefault="006042F4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放置地點</w:t>
            </w:r>
          </w:p>
        </w:tc>
      </w:tr>
      <w:tr w:rsidR="006042F4" w:rsidRPr="00B84675" w14:paraId="3151353F" w14:textId="77777777" w:rsidTr="006042F4">
        <w:tc>
          <w:tcPr>
            <w:tcW w:w="2268" w:type="dxa"/>
          </w:tcPr>
          <w:p w14:paraId="1C230E9D" w14:textId="1EA67B49" w:rsidR="006042F4" w:rsidRPr="00B84675" w:rsidRDefault="006042F4" w:rsidP="009F292F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B84675">
              <w:rPr>
                <w:rFonts w:ascii="標楷體" w:eastAsia="標楷體" w:hAnsi="標楷體"/>
              </w:rPr>
              <w:t>EEPM470807-000001</w:t>
            </w:r>
          </w:p>
        </w:tc>
        <w:tc>
          <w:tcPr>
            <w:tcW w:w="4111" w:type="dxa"/>
          </w:tcPr>
          <w:p w14:paraId="07F44EF1" w14:textId="6083CD2D" w:rsidR="006042F4" w:rsidRPr="00B84675" w:rsidRDefault="006042F4" w:rsidP="006042F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體外循環系統ECMO-體外血液幫浦</w:t>
            </w:r>
          </w:p>
        </w:tc>
        <w:tc>
          <w:tcPr>
            <w:tcW w:w="1276" w:type="dxa"/>
          </w:tcPr>
          <w:p w14:paraId="428525FA" w14:textId="362453EB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Medtronic</w:t>
            </w:r>
          </w:p>
        </w:tc>
        <w:tc>
          <w:tcPr>
            <w:tcW w:w="2126" w:type="dxa"/>
          </w:tcPr>
          <w:p w14:paraId="090ECB07" w14:textId="2AB42E79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Bio-console 560</w:t>
            </w:r>
          </w:p>
        </w:tc>
        <w:tc>
          <w:tcPr>
            <w:tcW w:w="1276" w:type="dxa"/>
          </w:tcPr>
          <w:p w14:paraId="79DD13E5" w14:textId="2F527EA4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SICU</w:t>
            </w:r>
          </w:p>
        </w:tc>
      </w:tr>
      <w:tr w:rsidR="006042F4" w:rsidRPr="00B84675" w14:paraId="034FAA48" w14:textId="77777777" w:rsidTr="006042F4">
        <w:tc>
          <w:tcPr>
            <w:tcW w:w="2268" w:type="dxa"/>
          </w:tcPr>
          <w:p w14:paraId="137491DF" w14:textId="695CC77C" w:rsidR="006042F4" w:rsidRPr="00B84675" w:rsidRDefault="006042F4" w:rsidP="009F292F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B84675">
              <w:rPr>
                <w:rFonts w:ascii="標楷體" w:eastAsia="標楷體" w:hAnsi="標楷體"/>
              </w:rPr>
              <w:t>EEPM470807-000002</w:t>
            </w:r>
          </w:p>
        </w:tc>
        <w:tc>
          <w:tcPr>
            <w:tcW w:w="4111" w:type="dxa"/>
          </w:tcPr>
          <w:p w14:paraId="7A0CE5A2" w14:textId="74E21F2F" w:rsidR="006042F4" w:rsidRPr="00B84675" w:rsidRDefault="006042F4" w:rsidP="006042F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體外循環系統ECMO-血氧濃度監測儀</w:t>
            </w:r>
          </w:p>
        </w:tc>
        <w:tc>
          <w:tcPr>
            <w:tcW w:w="1276" w:type="dxa"/>
          </w:tcPr>
          <w:p w14:paraId="5BD27EF2" w14:textId="54268ED0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Medtronic</w:t>
            </w:r>
          </w:p>
        </w:tc>
        <w:tc>
          <w:tcPr>
            <w:tcW w:w="2126" w:type="dxa"/>
          </w:tcPr>
          <w:p w14:paraId="355CF6F0" w14:textId="6641AD28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BIO-TREND</w:t>
            </w:r>
          </w:p>
        </w:tc>
        <w:tc>
          <w:tcPr>
            <w:tcW w:w="1276" w:type="dxa"/>
          </w:tcPr>
          <w:p w14:paraId="4851C06B" w14:textId="0AD11E5E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SICU</w:t>
            </w:r>
          </w:p>
        </w:tc>
      </w:tr>
      <w:tr w:rsidR="006042F4" w:rsidRPr="00B84675" w14:paraId="323EA26A" w14:textId="77777777" w:rsidTr="006042F4">
        <w:tc>
          <w:tcPr>
            <w:tcW w:w="2268" w:type="dxa"/>
          </w:tcPr>
          <w:p w14:paraId="67D681F1" w14:textId="1B1BA3D6" w:rsidR="006042F4" w:rsidRPr="00B84675" w:rsidRDefault="006042F4" w:rsidP="009F292F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B84675">
              <w:rPr>
                <w:rFonts w:ascii="標楷體" w:eastAsia="標楷體" w:hAnsi="標楷體"/>
              </w:rPr>
              <w:t>EEPM470807-000003</w:t>
            </w:r>
          </w:p>
        </w:tc>
        <w:tc>
          <w:tcPr>
            <w:tcW w:w="4111" w:type="dxa"/>
          </w:tcPr>
          <w:p w14:paraId="2B43DBBC" w14:textId="21D33FBE" w:rsidR="006042F4" w:rsidRPr="00B84675" w:rsidRDefault="006042F4" w:rsidP="006042F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體外循環系統ECMO-血液溫度調節儀</w:t>
            </w:r>
          </w:p>
        </w:tc>
        <w:tc>
          <w:tcPr>
            <w:tcW w:w="1276" w:type="dxa"/>
          </w:tcPr>
          <w:p w14:paraId="65518553" w14:textId="6CB20CBD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HICO</w:t>
            </w:r>
          </w:p>
        </w:tc>
        <w:tc>
          <w:tcPr>
            <w:tcW w:w="2126" w:type="dxa"/>
          </w:tcPr>
          <w:p w14:paraId="0374ACAE" w14:textId="059FA457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550</w:t>
            </w:r>
          </w:p>
        </w:tc>
        <w:tc>
          <w:tcPr>
            <w:tcW w:w="1276" w:type="dxa"/>
          </w:tcPr>
          <w:p w14:paraId="653B6280" w14:textId="1386A5E3" w:rsidR="006042F4" w:rsidRPr="00B84675" w:rsidRDefault="006042F4" w:rsidP="009F292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SICU</w:t>
            </w:r>
          </w:p>
        </w:tc>
      </w:tr>
    </w:tbl>
    <w:p w14:paraId="032A2B8A" w14:textId="5C034BD7" w:rsidR="000D480E" w:rsidRPr="00B84675" w:rsidRDefault="000D480E" w:rsidP="009F292F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963B6B" w:rsidRPr="00B84675" w14:paraId="11680568" w14:textId="77777777" w:rsidTr="00B261B8">
        <w:tc>
          <w:tcPr>
            <w:tcW w:w="1021" w:type="dxa"/>
          </w:tcPr>
          <w:p w14:paraId="119D574E" w14:textId="342E199B" w:rsidR="000D480E" w:rsidRPr="00B8467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0D480E" w:rsidRPr="00B8467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B0D4BB7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61BEA017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B261B8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0D480E" w:rsidRPr="00B84675" w:rsidRDefault="00B261B8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0D480E" w:rsidRPr="00B84675" w:rsidRDefault="000D480E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963B6B" w:rsidRPr="00B84675" w14:paraId="35AA3AFD" w14:textId="77777777" w:rsidTr="00B261B8">
        <w:tc>
          <w:tcPr>
            <w:tcW w:w="1021" w:type="dxa"/>
          </w:tcPr>
          <w:p w14:paraId="5EA41B3B" w14:textId="72B31047" w:rsidR="009B1CA0" w:rsidRPr="00B84675" w:rsidRDefault="009F292F" w:rsidP="009F292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24D6473F" w14:textId="31D569A2" w:rsidR="009B1CA0" w:rsidRPr="00B84675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</w:t>
            </w:r>
            <w:r w:rsidR="006042F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</w:tcPr>
          <w:p w14:paraId="58B585F7" w14:textId="28F39CE2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E14546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B2B6186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A493C60" w14:textId="1798D050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9E21E4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86FAB3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44C7AD2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0A34E" w14:textId="55D87E18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D17606A" w14:textId="3412F1F1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FA5E254" w14:textId="09DA3869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2F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2718E1D6" w14:textId="1E3891E8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2A55B916" w14:textId="4D85B9E0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3B6B" w:rsidRPr="00B84675" w14:paraId="5D98BAE5" w14:textId="77777777" w:rsidTr="00B261B8">
        <w:tc>
          <w:tcPr>
            <w:tcW w:w="1021" w:type="dxa"/>
          </w:tcPr>
          <w:p w14:paraId="0665ED85" w14:textId="4B7A5A3D" w:rsidR="009B1CA0" w:rsidRPr="00B84675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0F55BE2B" w14:textId="3F980298" w:rsidR="009B1CA0" w:rsidRPr="00B84675" w:rsidRDefault="006042F4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676D2999" w14:textId="2F929594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1E1B257" w14:textId="66679A2D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A8392B1" w14:textId="3D3CF3F4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9F5709" w14:textId="48B6B32D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2F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3FDAB9BA" w14:textId="46BCF46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3FD05" w14:textId="362BBB4B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ADE8A99" w14:textId="6A4362A1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677EAFF" w14:textId="00DE4681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17F0331" w14:textId="6088F2FA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0AA3E5F" w14:textId="13B2C8E6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2F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4E27BEF8" w14:textId="43C02FDA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5D5FEB1" w14:textId="470FC9DE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3B6B" w:rsidRPr="00B84675" w14:paraId="70037CF1" w14:textId="77777777" w:rsidTr="00B261B8">
        <w:tc>
          <w:tcPr>
            <w:tcW w:w="1021" w:type="dxa"/>
          </w:tcPr>
          <w:p w14:paraId="5A986314" w14:textId="2FE4BB64" w:rsidR="009B1CA0" w:rsidRPr="00B84675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231DE66F" w14:textId="6DC9BA8F" w:rsidR="009B1CA0" w:rsidRPr="00B84675" w:rsidRDefault="009B1CA0" w:rsidP="009F292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</w:t>
            </w:r>
            <w:r w:rsidR="006042F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4D1E06F1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3FD247E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16DC08D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A80C5B4" w14:textId="52529DAB" w:rsidR="009B1CA0" w:rsidRPr="006042F4" w:rsidRDefault="0097429C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2F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592D5432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03D8C8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DA04999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9343D5D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422D6E6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79B25A5" w14:textId="4CD1CE3C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2F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760020F3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DFD0DB3" w14:textId="77777777" w:rsidR="009B1CA0" w:rsidRPr="006042F4" w:rsidRDefault="009B1CA0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3B6B" w:rsidRPr="00B84675" w14:paraId="46043816" w14:textId="77777777" w:rsidTr="00B261B8">
        <w:tc>
          <w:tcPr>
            <w:tcW w:w="1021" w:type="dxa"/>
          </w:tcPr>
          <w:p w14:paraId="5FAC09DD" w14:textId="5D33543E" w:rsidR="009F292F" w:rsidRPr="00B84675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6603431E" w14:textId="1DDE5CC9" w:rsidR="009F292F" w:rsidRPr="00B84675" w:rsidRDefault="006042F4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2632BBF4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3614242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377D72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CD46357" w14:textId="4677891B" w:rsidR="009F292F" w:rsidRPr="006042F4" w:rsidRDefault="0097429C" w:rsidP="009B1CA0">
            <w:pPr>
              <w:pStyle w:val="a4"/>
              <w:ind w:leftChars="0" w:left="0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</w:rPr>
            </w:pPr>
            <w:r w:rsidRPr="006042F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7AF3F424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BEA0CE0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CFCDAB2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B5EB91A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BEFFD81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0DCF66F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</w:rPr>
            </w:pPr>
          </w:p>
        </w:tc>
        <w:tc>
          <w:tcPr>
            <w:tcW w:w="765" w:type="dxa"/>
          </w:tcPr>
          <w:p w14:paraId="27E6DF7C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F1865BF" w14:textId="77777777" w:rsidR="009F292F" w:rsidRPr="006042F4" w:rsidRDefault="009F292F" w:rsidP="009B1CA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3F4EF48" w14:textId="6E897AAF" w:rsidR="00686817" w:rsidRPr="00B84675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工作內容：</w:t>
      </w:r>
    </w:p>
    <w:p w14:paraId="2B34796C" w14:textId="408A790B" w:rsidR="00686817" w:rsidRPr="00B84675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79EEC3F5" w:rsidR="00EF4E75" w:rsidRPr="00B8467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不限次數之故障叫修服務，不得另行收費</w:t>
      </w:r>
      <w:r w:rsidR="00ED05B7" w:rsidRPr="00B84675">
        <w:rPr>
          <w:rFonts w:ascii="標楷體" w:eastAsia="標楷體" w:hAnsi="標楷體" w:hint="eastAsia"/>
          <w:szCs w:val="24"/>
        </w:rPr>
        <w:t>，維修零件及消耗品另計</w:t>
      </w:r>
      <w:r w:rsidRPr="00B84675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B84675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應依原廠保養維護手冊內容程序及建議執行保養</w:t>
      </w:r>
      <w:r w:rsidR="00A93A58" w:rsidRPr="00B84675">
        <w:rPr>
          <w:rFonts w:ascii="標楷體" w:eastAsia="標楷體" w:hAnsi="標楷體" w:hint="eastAsia"/>
          <w:szCs w:val="24"/>
        </w:rPr>
        <w:t>。</w:t>
      </w:r>
    </w:p>
    <w:p w14:paraId="752F0701" w14:textId="2B5C91AD" w:rsidR="00686817" w:rsidRPr="00B8467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B8467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B8467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B8467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B8467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B8467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B84675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B84675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37D205C4" w:rsidR="00686817" w:rsidRPr="00B84675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維</w:t>
      </w:r>
      <w:r w:rsidRPr="00B84675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B84675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963B6B" w:rsidRPr="00B84675" w14:paraId="092BA853" w14:textId="77777777" w:rsidTr="00BE0F94">
        <w:tc>
          <w:tcPr>
            <w:tcW w:w="907" w:type="dxa"/>
          </w:tcPr>
          <w:p w14:paraId="1A029BAD" w14:textId="77777777" w:rsidR="00A93A58" w:rsidRPr="00B8467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711AF34B" w14:textId="77777777" w:rsidR="00A93A58" w:rsidRPr="00B8467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31F46DF9" w14:textId="77777777" w:rsidR="00A93A58" w:rsidRPr="00B8467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963B6B" w:rsidRPr="00B84675" w14:paraId="15F656DB" w14:textId="77777777" w:rsidTr="00BE0F94">
        <w:tc>
          <w:tcPr>
            <w:tcW w:w="907" w:type="dxa"/>
          </w:tcPr>
          <w:p w14:paraId="6AE53AD6" w14:textId="22C99615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70F16E7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5" w:type="dxa"/>
          </w:tcPr>
          <w:p w14:paraId="18EEA32B" w14:textId="4F8B61AE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電壓正常否（540/550/560）？   _____ /110V（110v</w:t>
            </w:r>
            <w:r w:rsidRPr="00B84675">
              <w:rPr>
                <w:rFonts w:ascii="標楷體" w:eastAsia="標楷體" w:hAnsi="標楷體"/>
              </w:rPr>
              <w:t>,+/-10</w:t>
            </w:r>
            <w:r w:rsidRPr="00B84675">
              <w:rPr>
                <w:rFonts w:ascii="標楷體" w:eastAsia="標楷體" w:hAnsi="標楷體" w:hint="eastAsia"/>
              </w:rPr>
              <w:t>﹪）</w:t>
            </w:r>
          </w:p>
        </w:tc>
      </w:tr>
      <w:tr w:rsidR="00963B6B" w:rsidRPr="00B84675" w14:paraId="4528AA48" w14:textId="77777777" w:rsidTr="00BE0F94">
        <w:tc>
          <w:tcPr>
            <w:tcW w:w="907" w:type="dxa"/>
          </w:tcPr>
          <w:p w14:paraId="266EC5CF" w14:textId="5625BF66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02A75D29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5" w:type="dxa"/>
          </w:tcPr>
          <w:p w14:paraId="69ADA1E4" w14:textId="312F3B23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系統外觀受損否（540/550/560）？各觸控面板功能正常否（540/550/560）？</w:t>
            </w:r>
          </w:p>
        </w:tc>
      </w:tr>
      <w:tr w:rsidR="00963B6B" w:rsidRPr="00B84675" w14:paraId="727E208C" w14:textId="77777777" w:rsidTr="00BE0F94">
        <w:tc>
          <w:tcPr>
            <w:tcW w:w="907" w:type="dxa"/>
          </w:tcPr>
          <w:p w14:paraId="44195FB4" w14:textId="012C9290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1C79442D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5" w:type="dxa"/>
          </w:tcPr>
          <w:p w14:paraId="73392645" w14:textId="7BFC68E8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AC</w:t>
            </w:r>
            <w:r w:rsidRPr="00B84675">
              <w:rPr>
                <w:rFonts w:ascii="標楷體" w:eastAsia="標楷體" w:hAnsi="標楷體" w:hint="eastAsia"/>
              </w:rPr>
              <w:t>電源(後</w:t>
            </w:r>
            <w:r w:rsidRPr="00B84675">
              <w:rPr>
                <w:rFonts w:ascii="標楷體" w:eastAsia="標楷體" w:hAnsi="標楷體"/>
              </w:rPr>
              <w:t>)</w:t>
            </w:r>
            <w:r w:rsidRPr="00B84675">
              <w:rPr>
                <w:rFonts w:ascii="標楷體" w:eastAsia="標楷體" w:hAnsi="標楷體" w:hint="eastAsia"/>
              </w:rPr>
              <w:t>及開機</w:t>
            </w:r>
            <w:r w:rsidRPr="00B84675">
              <w:rPr>
                <w:rFonts w:ascii="標楷體" w:eastAsia="標楷體" w:hAnsi="標楷體"/>
              </w:rPr>
              <w:t>/</w:t>
            </w:r>
            <w:r w:rsidRPr="00B84675">
              <w:rPr>
                <w:rFonts w:ascii="標楷體" w:eastAsia="標楷體" w:hAnsi="標楷體" w:hint="eastAsia"/>
              </w:rPr>
              <w:t>待機電源(前</w:t>
            </w:r>
            <w:r w:rsidRPr="00B84675">
              <w:rPr>
                <w:rFonts w:ascii="標楷體" w:eastAsia="標楷體" w:hAnsi="標楷體"/>
              </w:rPr>
              <w:t>)</w:t>
            </w:r>
            <w:r w:rsidRPr="00B84675">
              <w:rPr>
                <w:rFonts w:ascii="標楷體" w:eastAsia="標楷體" w:hAnsi="標楷體" w:hint="eastAsia"/>
              </w:rPr>
              <w:t>開關均在</w:t>
            </w:r>
            <w:r w:rsidRPr="00B84675">
              <w:rPr>
                <w:rFonts w:ascii="標楷體" w:eastAsia="標楷體" w:hAnsi="標楷體"/>
              </w:rPr>
              <w:t>ON</w:t>
            </w:r>
            <w:r w:rsidRPr="00B84675">
              <w:rPr>
                <w:rFonts w:ascii="標楷體" w:eastAsia="標楷體" w:hAnsi="標楷體" w:hint="eastAsia"/>
              </w:rPr>
              <w:t>位置否（560）？</w:t>
            </w:r>
          </w:p>
        </w:tc>
      </w:tr>
      <w:tr w:rsidR="00963B6B" w:rsidRPr="00B84675" w14:paraId="6A23C88B" w14:textId="77777777" w:rsidTr="00BE0F94">
        <w:tc>
          <w:tcPr>
            <w:tcW w:w="907" w:type="dxa"/>
          </w:tcPr>
          <w:p w14:paraId="6BB381E2" w14:textId="25FF3E02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608AB203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5" w:type="dxa"/>
          </w:tcPr>
          <w:p w14:paraId="43DC011F" w14:textId="1D517928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電池充電指示燈正常否（540/550/560）？</w:t>
            </w:r>
          </w:p>
        </w:tc>
      </w:tr>
      <w:tr w:rsidR="00963B6B" w:rsidRPr="00B84675" w14:paraId="736DE2B0" w14:textId="77777777" w:rsidTr="00BE0F94">
        <w:tc>
          <w:tcPr>
            <w:tcW w:w="907" w:type="dxa"/>
          </w:tcPr>
          <w:p w14:paraId="79D164DE" w14:textId="4BFAA633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11799D2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5" w:type="dxa"/>
          </w:tcPr>
          <w:p w14:paraId="31751330" w14:textId="59A1A429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  <w:sz w:val="23"/>
                <w:szCs w:val="23"/>
              </w:rPr>
              <w:t>Battery Plug</w:t>
            </w:r>
            <w:r w:rsidRPr="00B84675">
              <w:rPr>
                <w:rFonts w:ascii="標楷體" w:eastAsia="標楷體" w:hAnsi="標楷體" w:cs="新細明體" w:hint="eastAsia"/>
                <w:sz w:val="23"/>
                <w:szCs w:val="23"/>
              </w:rPr>
              <w:t>是否插上/</w:t>
            </w:r>
            <w:r w:rsidRPr="00B84675">
              <w:rPr>
                <w:rFonts w:ascii="標楷體" w:eastAsia="標楷體" w:hAnsi="標楷體"/>
                <w:sz w:val="23"/>
                <w:szCs w:val="23"/>
              </w:rPr>
              <w:t>3</w:t>
            </w:r>
            <w:r w:rsidRPr="00B84675">
              <w:rPr>
                <w:rFonts w:ascii="標楷體" w:eastAsia="標楷體" w:hAnsi="標楷體" w:cs="新細明體" w:hint="eastAsia"/>
                <w:sz w:val="23"/>
                <w:szCs w:val="23"/>
              </w:rPr>
              <w:t>斷路保護器在</w:t>
            </w:r>
            <w:r w:rsidRPr="00B84675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  <w:r w:rsidRPr="00B84675">
              <w:rPr>
                <w:rFonts w:ascii="標楷體" w:eastAsia="標楷體" w:hAnsi="標楷體"/>
                <w:sz w:val="23"/>
                <w:szCs w:val="23"/>
              </w:rPr>
              <w:t>ON</w:t>
            </w:r>
            <w:r w:rsidRPr="00B84675">
              <w:rPr>
                <w:rFonts w:ascii="標楷體" w:eastAsia="標楷體" w:hAnsi="標楷體" w:cs="新細明體" w:hint="eastAsia"/>
                <w:sz w:val="23"/>
                <w:szCs w:val="23"/>
              </w:rPr>
              <w:t>位置否（</w:t>
            </w:r>
            <w:r w:rsidRPr="00B84675">
              <w:rPr>
                <w:rFonts w:ascii="標楷體" w:eastAsia="標楷體" w:hAnsi="標楷體"/>
                <w:sz w:val="23"/>
                <w:szCs w:val="23"/>
              </w:rPr>
              <w:t>5</w:t>
            </w:r>
            <w:r w:rsidRPr="00B84675">
              <w:rPr>
                <w:rFonts w:ascii="標楷體" w:eastAsia="標楷體" w:hAnsi="標楷體" w:hint="eastAsia"/>
                <w:sz w:val="23"/>
                <w:szCs w:val="23"/>
              </w:rPr>
              <w:t>40/</w:t>
            </w:r>
            <w:r w:rsidRPr="00B84675">
              <w:rPr>
                <w:rFonts w:ascii="標楷體" w:eastAsia="標楷體" w:hAnsi="標楷體"/>
                <w:sz w:val="23"/>
                <w:szCs w:val="23"/>
              </w:rPr>
              <w:t>550</w:t>
            </w:r>
            <w:r w:rsidRPr="00B84675">
              <w:rPr>
                <w:rFonts w:ascii="標楷體" w:eastAsia="標楷體" w:hAnsi="標楷體" w:cs="新細明體" w:hint="eastAsia"/>
                <w:sz w:val="23"/>
                <w:szCs w:val="23"/>
              </w:rPr>
              <w:t>）？</w:t>
            </w:r>
          </w:p>
        </w:tc>
      </w:tr>
      <w:tr w:rsidR="00963B6B" w:rsidRPr="00B84675" w14:paraId="27CF82B2" w14:textId="77777777" w:rsidTr="00BE0F94">
        <w:tc>
          <w:tcPr>
            <w:tcW w:w="907" w:type="dxa"/>
          </w:tcPr>
          <w:p w14:paraId="599E7A5D" w14:textId="69C6BED7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2FC92883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675" w:type="dxa"/>
          </w:tcPr>
          <w:p w14:paraId="5324048D" w14:textId="29238E51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EXT MOTOR</w:t>
            </w:r>
            <w:r w:rsidRPr="00B84675">
              <w:rPr>
                <w:rFonts w:ascii="標楷體" w:eastAsia="標楷體" w:hAnsi="標楷體" w:hint="eastAsia"/>
              </w:rPr>
              <w:t>運轉否（540/550/560/540</w:t>
            </w:r>
            <w:r w:rsidRPr="00B84675">
              <w:rPr>
                <w:rFonts w:ascii="標楷體" w:eastAsia="標楷體" w:hAnsi="標楷體"/>
              </w:rPr>
              <w:t>T</w:t>
            </w:r>
            <w:r w:rsidRPr="00B84675">
              <w:rPr>
                <w:rFonts w:ascii="標楷體" w:eastAsia="標楷體" w:hAnsi="標楷體" w:hint="eastAsia"/>
              </w:rPr>
              <w:t>）？</w:t>
            </w:r>
          </w:p>
        </w:tc>
      </w:tr>
      <w:tr w:rsidR="00963B6B" w:rsidRPr="00B84675" w14:paraId="48F9D570" w14:textId="77777777" w:rsidTr="00BE0F94">
        <w:tc>
          <w:tcPr>
            <w:tcW w:w="907" w:type="dxa"/>
          </w:tcPr>
          <w:p w14:paraId="5ED5A899" w14:textId="08942B34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5B1EFCA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675" w:type="dxa"/>
          </w:tcPr>
          <w:p w14:paraId="5648FC09" w14:textId="54176F99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Battery 正常否（540/550/560）？</w:t>
            </w:r>
          </w:p>
        </w:tc>
      </w:tr>
      <w:tr w:rsidR="00963B6B" w:rsidRPr="00B84675" w14:paraId="78D84C84" w14:textId="77777777" w:rsidTr="00BE0F94">
        <w:tc>
          <w:tcPr>
            <w:tcW w:w="907" w:type="dxa"/>
          </w:tcPr>
          <w:p w14:paraId="337E004E" w14:textId="374A2F5A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lastRenderedPageBreak/>
              <w:t>半年</w:t>
            </w:r>
          </w:p>
        </w:tc>
        <w:tc>
          <w:tcPr>
            <w:tcW w:w="737" w:type="dxa"/>
          </w:tcPr>
          <w:p w14:paraId="03DE8948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75" w:type="dxa"/>
          </w:tcPr>
          <w:p w14:paraId="0B453393" w14:textId="0F8DAB74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RPM</w:t>
            </w:r>
            <w:r w:rsidRPr="00B84675">
              <w:rPr>
                <w:rFonts w:ascii="標楷體" w:eastAsia="標楷體" w:hAnsi="標楷體" w:hint="eastAsia"/>
              </w:rPr>
              <w:t>顯示與轉速測量值是否在</w:t>
            </w:r>
            <w:r w:rsidRPr="00B84675">
              <w:rPr>
                <w:rFonts w:ascii="標楷體" w:eastAsia="標楷體" w:hAnsi="標楷體" w:hint="eastAsia"/>
                <w:sz w:val="23"/>
                <w:szCs w:val="23"/>
              </w:rPr>
              <w:t>±</w:t>
            </w:r>
            <w:r w:rsidRPr="00B84675">
              <w:rPr>
                <w:rFonts w:ascii="標楷體" w:eastAsia="標楷體" w:hAnsi="標楷體" w:hint="eastAsia"/>
              </w:rPr>
              <w:t>5﹪之內（540/550/560/540</w:t>
            </w:r>
            <w:r w:rsidRPr="00B84675">
              <w:rPr>
                <w:rFonts w:ascii="標楷體" w:eastAsia="標楷體" w:hAnsi="標楷體"/>
              </w:rPr>
              <w:t>T</w:t>
            </w:r>
            <w:r w:rsidRPr="00B84675">
              <w:rPr>
                <w:rFonts w:ascii="標楷體" w:eastAsia="標楷體" w:hAnsi="標楷體" w:hint="eastAsia"/>
              </w:rPr>
              <w:t>）？</w:t>
            </w:r>
          </w:p>
        </w:tc>
      </w:tr>
      <w:tr w:rsidR="00963B6B" w:rsidRPr="00B84675" w14:paraId="3D3B14C9" w14:textId="77777777" w:rsidTr="00BE0F94">
        <w:tc>
          <w:tcPr>
            <w:tcW w:w="907" w:type="dxa"/>
          </w:tcPr>
          <w:p w14:paraId="1CFC540C" w14:textId="340751C8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17312003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675" w:type="dxa"/>
          </w:tcPr>
          <w:p w14:paraId="52A5C9C9" w14:textId="79E5BD24" w:rsidR="00FD52B4" w:rsidRPr="00B84675" w:rsidRDefault="00FD52B4" w:rsidP="00FD52B4">
            <w:pPr>
              <w:rPr>
                <w:rFonts w:ascii="標楷體" w:eastAsia="標楷體" w:hAnsi="標楷體"/>
              </w:rPr>
            </w:pPr>
            <w:r w:rsidRPr="00B84675">
              <w:rPr>
                <w:rFonts w:ascii="標楷體" w:eastAsia="標楷體" w:hAnsi="標楷體" w:hint="eastAsia"/>
              </w:rPr>
              <w:t>FLOW顯示值與流速模擬器</w:t>
            </w:r>
            <w:r w:rsidRPr="00B84675">
              <w:rPr>
                <w:rFonts w:ascii="標楷體" w:eastAsia="標楷體" w:hAnsi="標楷體"/>
              </w:rPr>
              <w:t>FS50</w:t>
            </w:r>
            <w:r w:rsidRPr="00B84675">
              <w:rPr>
                <w:rFonts w:ascii="標楷體" w:eastAsia="標楷體" w:hAnsi="標楷體" w:hint="eastAsia"/>
              </w:rPr>
              <w:t>值是否在</w:t>
            </w:r>
            <w:r w:rsidRPr="00B84675">
              <w:rPr>
                <w:rFonts w:ascii="標楷體" w:eastAsia="標楷體" w:hAnsi="標楷體" w:hint="eastAsia"/>
                <w:sz w:val="23"/>
                <w:szCs w:val="23"/>
              </w:rPr>
              <w:t>±</w:t>
            </w:r>
            <w:r w:rsidRPr="00B84675">
              <w:rPr>
                <w:rFonts w:ascii="標楷體" w:eastAsia="標楷體" w:hAnsi="標楷體" w:hint="eastAsia"/>
              </w:rPr>
              <w:t>3﹪之內（550/560）？</w:t>
            </w:r>
          </w:p>
        </w:tc>
      </w:tr>
      <w:tr w:rsidR="00963B6B" w:rsidRPr="00B84675" w14:paraId="0F62825F" w14:textId="77777777" w:rsidTr="00BE0F94">
        <w:tc>
          <w:tcPr>
            <w:tcW w:w="907" w:type="dxa"/>
          </w:tcPr>
          <w:p w14:paraId="1E994B06" w14:textId="17D94771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9DFDD26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675" w:type="dxa"/>
          </w:tcPr>
          <w:p w14:paraId="1C33EEF2" w14:textId="5B437192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HI/LOW FLOW LIMITS</w:t>
            </w:r>
            <w:r w:rsidRPr="00B84675">
              <w:rPr>
                <w:rFonts w:ascii="標楷體" w:eastAsia="標楷體" w:hAnsi="標楷體" w:hint="eastAsia"/>
              </w:rPr>
              <w:t>可否設定（540/550/560）？</w:t>
            </w:r>
          </w:p>
        </w:tc>
      </w:tr>
      <w:tr w:rsidR="00963B6B" w:rsidRPr="00B84675" w14:paraId="481E68A8" w14:textId="77777777" w:rsidTr="00BE0F94">
        <w:tc>
          <w:tcPr>
            <w:tcW w:w="907" w:type="dxa"/>
          </w:tcPr>
          <w:p w14:paraId="513042CA" w14:textId="05966F1B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37F15C6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675" w:type="dxa"/>
          </w:tcPr>
          <w:p w14:paraId="7D733753" w14:textId="4568D37E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AC</w:t>
            </w:r>
            <w:r w:rsidRPr="00B84675">
              <w:rPr>
                <w:rFonts w:ascii="標楷體" w:eastAsia="標楷體" w:hAnsi="標楷體" w:hint="eastAsia"/>
              </w:rPr>
              <w:t>電源斷電可否自動轉為電池運轉並警示（540/550/560）？</w:t>
            </w:r>
          </w:p>
        </w:tc>
      </w:tr>
      <w:tr w:rsidR="00963B6B" w:rsidRPr="00B84675" w14:paraId="73E997E8" w14:textId="77777777" w:rsidTr="00BE0F94">
        <w:tc>
          <w:tcPr>
            <w:tcW w:w="907" w:type="dxa"/>
          </w:tcPr>
          <w:p w14:paraId="51A1D876" w14:textId="773102FF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8FA0221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675" w:type="dxa"/>
          </w:tcPr>
          <w:p w14:paraId="3A308EF8" w14:textId="6186605D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Pressure Port</w:t>
            </w:r>
            <w:r w:rsidRPr="00B84675">
              <w:rPr>
                <w:rFonts w:ascii="標楷體" w:eastAsia="標楷體" w:hAnsi="標楷體" w:hint="eastAsia"/>
              </w:rPr>
              <w:t>是否可歸零（540/550/560）？</w:t>
            </w:r>
          </w:p>
        </w:tc>
      </w:tr>
      <w:tr w:rsidR="00963B6B" w:rsidRPr="00B84675" w14:paraId="17A9D6C0" w14:textId="77777777" w:rsidTr="00BE0F94">
        <w:tc>
          <w:tcPr>
            <w:tcW w:w="907" w:type="dxa"/>
          </w:tcPr>
          <w:p w14:paraId="63759AFC" w14:textId="2E4CE693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31C7B18E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675" w:type="dxa"/>
          </w:tcPr>
          <w:p w14:paraId="54F35FAA" w14:textId="7B2BB695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檢查機器外觀是否良好（無凹陷，附件齊全）所有標示清楚正確（370/CSZ/HICO）</w:t>
            </w:r>
          </w:p>
        </w:tc>
      </w:tr>
      <w:tr w:rsidR="00963B6B" w:rsidRPr="00B84675" w14:paraId="4C35BF58" w14:textId="77777777" w:rsidTr="00BE0F94">
        <w:tc>
          <w:tcPr>
            <w:tcW w:w="907" w:type="dxa"/>
          </w:tcPr>
          <w:p w14:paraId="69A03CFE" w14:textId="57366BA5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350D3C9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675" w:type="dxa"/>
          </w:tcPr>
          <w:p w14:paraId="0ED994FF" w14:textId="57087A6C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各管路接頭情況（無滲漏）連接管路上緊及無滲漏？（370/CSZ/HICO）</w:t>
            </w:r>
          </w:p>
        </w:tc>
      </w:tr>
      <w:tr w:rsidR="00963B6B" w:rsidRPr="00B84675" w14:paraId="6FD69E3D" w14:textId="77777777" w:rsidTr="00BE0F94">
        <w:tc>
          <w:tcPr>
            <w:tcW w:w="907" w:type="dxa"/>
          </w:tcPr>
          <w:p w14:paraId="44FA8276" w14:textId="5DCC7567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596BCD7F" w14:textId="77777777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675" w:type="dxa"/>
          </w:tcPr>
          <w:p w14:paraId="17B758CE" w14:textId="7B4D6AA8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開機後自我測試情況，薄膜控制面板，顯示器及LED各燈操作性？</w:t>
            </w:r>
            <w:r w:rsidRPr="00B84675">
              <w:rPr>
                <w:rFonts w:ascii="標楷體" w:eastAsia="標楷體" w:hAnsi="標楷體" w:hint="eastAsia"/>
                <w:sz w:val="20"/>
                <w:szCs w:val="20"/>
              </w:rPr>
              <w:t>（370/CSZ/HICO）</w:t>
            </w:r>
          </w:p>
        </w:tc>
      </w:tr>
      <w:tr w:rsidR="00963B6B" w:rsidRPr="00B84675" w14:paraId="52A90D5C" w14:textId="77777777" w:rsidTr="00BE0F94">
        <w:tc>
          <w:tcPr>
            <w:tcW w:w="907" w:type="dxa"/>
          </w:tcPr>
          <w:p w14:paraId="6F29B0B2" w14:textId="07C0CFCE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2D6C972C" w14:textId="63EE198A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675" w:type="dxa"/>
          </w:tcPr>
          <w:p w14:paraId="39F04C3A" w14:textId="64019EAC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開機，未達定溫時，</w:t>
            </w:r>
            <w:r w:rsidRPr="00B84675">
              <w:rPr>
                <w:rFonts w:ascii="標楷體" w:eastAsia="標楷體" w:hAnsi="標楷體"/>
              </w:rPr>
              <w:t>Heater</w:t>
            </w:r>
            <w:r w:rsidRPr="00B84675">
              <w:rPr>
                <w:rFonts w:ascii="標楷體" w:eastAsia="標楷體" w:hAnsi="標楷體" w:hint="eastAsia"/>
              </w:rPr>
              <w:t>開關</w:t>
            </w:r>
            <w:r w:rsidRPr="00B84675">
              <w:rPr>
                <w:rFonts w:ascii="標楷體" w:eastAsia="標楷體" w:hAnsi="標楷體"/>
              </w:rPr>
              <w:t>on</w:t>
            </w:r>
            <w:r w:rsidRPr="00B84675">
              <w:rPr>
                <w:rFonts w:ascii="標楷體" w:eastAsia="標楷體" w:hAnsi="標楷體" w:hint="eastAsia"/>
              </w:rPr>
              <w:t>可否加熱（370）？機器正常加熱（CSZ/HICO）</w:t>
            </w:r>
          </w:p>
        </w:tc>
      </w:tr>
      <w:tr w:rsidR="00963B6B" w:rsidRPr="00B84675" w14:paraId="1E70FA35" w14:textId="77777777" w:rsidTr="00BE0F94">
        <w:tc>
          <w:tcPr>
            <w:tcW w:w="907" w:type="dxa"/>
          </w:tcPr>
          <w:p w14:paraId="0075F119" w14:textId="0AF0CE15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7AEF79D" w14:textId="56CAE2E0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675" w:type="dxa"/>
          </w:tcPr>
          <w:p w14:paraId="1E5E3055" w14:textId="2D311F33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PUMP</w:t>
            </w:r>
            <w:r w:rsidRPr="00B84675">
              <w:rPr>
                <w:rFonts w:ascii="標楷體" w:eastAsia="標楷體" w:hAnsi="標楷體" w:hint="eastAsia"/>
              </w:rPr>
              <w:t>開關</w:t>
            </w:r>
            <w:r w:rsidRPr="00B84675">
              <w:rPr>
                <w:rFonts w:ascii="標楷體" w:eastAsia="標楷體" w:hAnsi="標楷體"/>
              </w:rPr>
              <w:t>on</w:t>
            </w:r>
            <w:r w:rsidRPr="00B84675">
              <w:rPr>
                <w:rFonts w:ascii="標楷體" w:eastAsia="標楷體" w:hAnsi="標楷體" w:hint="eastAsia"/>
              </w:rPr>
              <w:t>（370）循環幫浦可否運轉水幫浦運轉聲是否異常（370/CSZ/HICO）？</w:t>
            </w:r>
          </w:p>
        </w:tc>
      </w:tr>
      <w:tr w:rsidR="00963B6B" w:rsidRPr="00B84675" w14:paraId="24506315" w14:textId="77777777" w:rsidTr="00BE0F94">
        <w:tc>
          <w:tcPr>
            <w:tcW w:w="907" w:type="dxa"/>
          </w:tcPr>
          <w:p w14:paraId="1468140A" w14:textId="531EB09A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7D57BC0" w14:textId="6EAB161A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675" w:type="dxa"/>
          </w:tcPr>
          <w:p w14:paraId="53F976D3" w14:textId="5086C4E3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到達設定溫度時，</w:t>
            </w:r>
            <w:r w:rsidRPr="00B84675">
              <w:rPr>
                <w:rFonts w:ascii="標楷體" w:eastAsia="標楷體" w:hAnsi="標楷體"/>
              </w:rPr>
              <w:t>Heater On</w:t>
            </w:r>
            <w:r w:rsidRPr="00B84675">
              <w:rPr>
                <w:rFonts w:ascii="標楷體" w:eastAsia="標楷體" w:hAnsi="標楷體" w:hint="eastAsia"/>
              </w:rPr>
              <w:t>指示燈是否自動熄滅並停止加熱（370/CSZ/HICO）？</w:t>
            </w:r>
          </w:p>
        </w:tc>
      </w:tr>
      <w:tr w:rsidR="00963B6B" w:rsidRPr="00B84675" w14:paraId="4E81A2D3" w14:textId="77777777" w:rsidTr="00BE0F94">
        <w:tc>
          <w:tcPr>
            <w:tcW w:w="907" w:type="dxa"/>
          </w:tcPr>
          <w:p w14:paraId="5104F38E" w14:textId="5B69EDE4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60077EF" w14:textId="0DD0E08A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675" w:type="dxa"/>
          </w:tcPr>
          <w:p w14:paraId="1B05F480" w14:textId="5D3C1EBE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使用溫度計量水槽溫度與</w:t>
            </w:r>
            <w:r w:rsidRPr="00B84675">
              <w:rPr>
                <w:rFonts w:ascii="標楷體" w:eastAsia="標楷體" w:hAnsi="標楷體"/>
              </w:rPr>
              <w:t>Water</w:t>
            </w:r>
            <w:r w:rsidRPr="00B84675">
              <w:rPr>
                <w:rFonts w:ascii="標楷體" w:eastAsia="標楷體" w:hAnsi="標楷體" w:hint="eastAsia"/>
              </w:rPr>
              <w:t>顯示值是否在</w:t>
            </w:r>
            <w:r w:rsidRPr="00B84675">
              <w:rPr>
                <w:rFonts w:ascii="標楷體" w:eastAsia="標楷體" w:hAnsi="標楷體" w:hint="eastAsia"/>
                <w:sz w:val="23"/>
                <w:szCs w:val="23"/>
              </w:rPr>
              <w:t>±</w:t>
            </w:r>
            <w:r w:rsidRPr="00B84675">
              <w:rPr>
                <w:rFonts w:ascii="標楷體" w:eastAsia="標楷體" w:hAnsi="標楷體" w:hint="eastAsia"/>
              </w:rPr>
              <w:t>0.5℃之內（ALL）？___/___℃</w:t>
            </w:r>
          </w:p>
        </w:tc>
      </w:tr>
      <w:tr w:rsidR="00963B6B" w:rsidRPr="00B84675" w14:paraId="2C7E402E" w14:textId="77777777" w:rsidTr="00BE0F94">
        <w:tc>
          <w:tcPr>
            <w:tcW w:w="907" w:type="dxa"/>
          </w:tcPr>
          <w:p w14:paraId="791E2ADC" w14:textId="09D83DE4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155F346F" w14:textId="4DF3C47E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675" w:type="dxa"/>
          </w:tcPr>
          <w:p w14:paraId="006B3934" w14:textId="6674368A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插上外部感溫棒，顯示值與實際溫度是否在</w:t>
            </w:r>
            <w:r w:rsidRPr="00B84675">
              <w:rPr>
                <w:rFonts w:ascii="標楷體" w:eastAsia="標楷體" w:hAnsi="標楷體" w:hint="eastAsia"/>
                <w:sz w:val="23"/>
                <w:szCs w:val="23"/>
              </w:rPr>
              <w:t>±</w:t>
            </w:r>
            <w:r w:rsidRPr="00B84675">
              <w:rPr>
                <w:rFonts w:ascii="標楷體" w:eastAsia="標楷體" w:hAnsi="標楷體" w:hint="eastAsia"/>
              </w:rPr>
              <w:t>0.5℃之內（370）？___/___℃</w:t>
            </w:r>
          </w:p>
        </w:tc>
      </w:tr>
      <w:tr w:rsidR="00963B6B" w:rsidRPr="00B84675" w14:paraId="6ECC0C40" w14:textId="77777777" w:rsidTr="00BE0F94">
        <w:tc>
          <w:tcPr>
            <w:tcW w:w="907" w:type="dxa"/>
          </w:tcPr>
          <w:p w14:paraId="316F81B9" w14:textId="47CB032F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1DD05B85" w14:textId="15A9C309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675" w:type="dxa"/>
          </w:tcPr>
          <w:p w14:paraId="5D53B177" w14:textId="135D2BF8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檢視</w:t>
            </w:r>
            <w:r w:rsidRPr="00B84675">
              <w:rPr>
                <w:rFonts w:ascii="標楷體" w:eastAsia="標楷體" w:hAnsi="標楷體"/>
              </w:rPr>
              <w:t>TMC</w:t>
            </w:r>
            <w:r w:rsidRPr="00B84675">
              <w:rPr>
                <w:rFonts w:ascii="標楷體" w:eastAsia="標楷體" w:hAnsi="標楷體" w:hint="eastAsia"/>
              </w:rPr>
              <w:t>及校正埠乾淨否？勿用酒精或清潔劑（</w:t>
            </w:r>
            <w:r w:rsidRPr="00B84675">
              <w:rPr>
                <w:rFonts w:ascii="標楷體" w:eastAsia="標楷體" w:hAnsi="標楷體"/>
              </w:rPr>
              <w:t>Biotrend</w:t>
            </w:r>
            <w:r w:rsidRPr="00B84675">
              <w:rPr>
                <w:rFonts w:ascii="標楷體" w:eastAsia="標楷體" w:hAnsi="標楷體" w:hint="eastAsia"/>
              </w:rPr>
              <w:t>）</w:t>
            </w:r>
          </w:p>
        </w:tc>
      </w:tr>
      <w:tr w:rsidR="00963B6B" w:rsidRPr="00B84675" w14:paraId="73E1182F" w14:textId="77777777" w:rsidTr="00BE0F94">
        <w:tc>
          <w:tcPr>
            <w:tcW w:w="907" w:type="dxa"/>
          </w:tcPr>
          <w:p w14:paraId="06107359" w14:textId="5245F41F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025DA8C" w14:textId="24A1239F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675" w:type="dxa"/>
          </w:tcPr>
          <w:p w14:paraId="073E1610" w14:textId="786C88C8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開機後自測及校正顯示是否正常（</w:t>
            </w:r>
            <w:r w:rsidRPr="00B84675">
              <w:rPr>
                <w:rFonts w:ascii="標楷體" w:eastAsia="標楷體" w:hAnsi="標楷體"/>
              </w:rPr>
              <w:t>Biotrend</w:t>
            </w:r>
            <w:r w:rsidRPr="00B84675">
              <w:rPr>
                <w:rFonts w:ascii="標楷體" w:eastAsia="標楷體" w:hAnsi="標楷體" w:hint="eastAsia"/>
              </w:rPr>
              <w:t>）？</w:t>
            </w:r>
          </w:p>
        </w:tc>
      </w:tr>
      <w:tr w:rsidR="00963B6B" w:rsidRPr="00B84675" w14:paraId="6CBDED96" w14:textId="77777777" w:rsidTr="00BE0F94">
        <w:tc>
          <w:tcPr>
            <w:tcW w:w="907" w:type="dxa"/>
          </w:tcPr>
          <w:p w14:paraId="75CE0478" w14:textId="60B31F21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B8E5F89" w14:textId="3BF1029D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8675" w:type="dxa"/>
          </w:tcPr>
          <w:p w14:paraId="1FF3F2FF" w14:textId="76C849A1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</w:rPr>
              <w:t>選用電源顯示是否相符/BATT電力是否足夠（</w:t>
            </w:r>
            <w:r w:rsidRPr="00B84675">
              <w:rPr>
                <w:rFonts w:ascii="標楷體" w:eastAsia="標楷體" w:hAnsi="標楷體"/>
              </w:rPr>
              <w:t>Biotrend</w:t>
            </w:r>
            <w:r w:rsidRPr="00B84675">
              <w:rPr>
                <w:rFonts w:ascii="標楷體" w:eastAsia="標楷體" w:hAnsi="標楷體" w:hint="eastAsia"/>
              </w:rPr>
              <w:t>）？</w:t>
            </w:r>
          </w:p>
        </w:tc>
      </w:tr>
      <w:tr w:rsidR="00963B6B" w:rsidRPr="00B84675" w14:paraId="188D6B5E" w14:textId="77777777" w:rsidTr="00BE0F94">
        <w:tc>
          <w:tcPr>
            <w:tcW w:w="907" w:type="dxa"/>
          </w:tcPr>
          <w:p w14:paraId="0F05563D" w14:textId="52BE14F8" w:rsidR="00FD52B4" w:rsidRPr="00B84675" w:rsidRDefault="0097429C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5ACA0A52" w14:textId="7305850D" w:rsidR="00FD52B4" w:rsidRPr="00B84675" w:rsidRDefault="00FD52B4" w:rsidP="00FD52B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8675" w:type="dxa"/>
          </w:tcPr>
          <w:p w14:paraId="13FAD36B" w14:textId="7CBD91C2" w:rsidR="00FD52B4" w:rsidRPr="00B84675" w:rsidRDefault="00FD52B4" w:rsidP="00FD52B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/>
              </w:rPr>
              <w:t>Air / O2</w:t>
            </w:r>
            <w:r w:rsidRPr="00B84675">
              <w:rPr>
                <w:rFonts w:ascii="標楷體" w:eastAsia="標楷體" w:hAnsi="標楷體" w:hint="eastAsia"/>
              </w:rPr>
              <w:t>混合器接頭及流量旋鈕功能是否正常（3500</w:t>
            </w:r>
            <w:r w:rsidRPr="00B84675">
              <w:rPr>
                <w:rFonts w:ascii="標楷體" w:eastAsia="標楷體" w:hAnsi="標楷體"/>
              </w:rPr>
              <w:t>HL</w:t>
            </w:r>
            <w:r w:rsidRPr="00B84675">
              <w:rPr>
                <w:rFonts w:ascii="標楷體" w:eastAsia="標楷體" w:hAnsi="標楷體" w:hint="eastAsia"/>
              </w:rPr>
              <w:t>）？</w:t>
            </w:r>
          </w:p>
        </w:tc>
      </w:tr>
    </w:tbl>
    <w:p w14:paraId="20AB01E8" w14:textId="1002575B" w:rsidR="00686817" w:rsidRPr="00B84675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保養耗材更換週期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193"/>
        <w:gridCol w:w="567"/>
        <w:gridCol w:w="425"/>
        <w:gridCol w:w="567"/>
        <w:gridCol w:w="3969"/>
      </w:tblGrid>
      <w:tr w:rsidR="00963B6B" w:rsidRPr="00B84675" w14:paraId="3AB91749" w14:textId="77777777" w:rsidTr="0022753B">
        <w:tc>
          <w:tcPr>
            <w:tcW w:w="567" w:type="dxa"/>
            <w:vMerge w:val="restart"/>
          </w:tcPr>
          <w:p w14:paraId="75D377D5" w14:textId="77777777" w:rsidR="00A93A58" w:rsidRPr="00B8467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193" w:type="dxa"/>
            <w:vMerge w:val="restart"/>
            <w:vAlign w:val="center"/>
          </w:tcPr>
          <w:p w14:paraId="4CA91E0A" w14:textId="77777777" w:rsidR="00A93A58" w:rsidRPr="00B8467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1559" w:type="dxa"/>
            <w:gridSpan w:val="3"/>
          </w:tcPr>
          <w:p w14:paraId="0EF2429F" w14:textId="77777777" w:rsidR="00A93A58" w:rsidRPr="00B8467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3969" w:type="dxa"/>
            <w:vMerge w:val="restart"/>
            <w:vAlign w:val="center"/>
          </w:tcPr>
          <w:p w14:paraId="7EF29132" w14:textId="77777777" w:rsidR="00A93A58" w:rsidRPr="00B84675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3B6B" w:rsidRPr="00B84675" w14:paraId="589375A5" w14:textId="77777777" w:rsidTr="0022753B">
        <w:tc>
          <w:tcPr>
            <w:tcW w:w="567" w:type="dxa"/>
            <w:vMerge/>
          </w:tcPr>
          <w:p w14:paraId="69BF298D" w14:textId="77777777" w:rsidR="008F5899" w:rsidRPr="00B84675" w:rsidRDefault="008F5899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3" w:type="dxa"/>
            <w:vMerge/>
          </w:tcPr>
          <w:p w14:paraId="65AA04D9" w14:textId="77777777" w:rsidR="008F5899" w:rsidRPr="00B84675" w:rsidRDefault="008F5899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4688F7FC" w14:textId="7B70522D" w:rsidR="008F5899" w:rsidRPr="00B84675" w:rsidRDefault="008F5899" w:rsidP="008F589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25" w:type="dxa"/>
          </w:tcPr>
          <w:p w14:paraId="0F9E61C1" w14:textId="53A474ED" w:rsidR="008F5899" w:rsidRPr="00B84675" w:rsidRDefault="008F5899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季</w:t>
            </w:r>
          </w:p>
        </w:tc>
        <w:tc>
          <w:tcPr>
            <w:tcW w:w="567" w:type="dxa"/>
          </w:tcPr>
          <w:p w14:paraId="39A7BDF0" w14:textId="0BCB3D3E" w:rsidR="008F5899" w:rsidRPr="00B84675" w:rsidRDefault="008F5899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3969" w:type="dxa"/>
            <w:vMerge/>
          </w:tcPr>
          <w:p w14:paraId="732E76E0" w14:textId="77777777" w:rsidR="008F5899" w:rsidRPr="00B84675" w:rsidRDefault="008F5899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63B6B" w:rsidRPr="00B84675" w14:paraId="630ACFF6" w14:textId="77777777" w:rsidTr="0022753B">
        <w:tc>
          <w:tcPr>
            <w:tcW w:w="567" w:type="dxa"/>
          </w:tcPr>
          <w:p w14:paraId="2C1527F7" w14:textId="77777777" w:rsidR="008F5899" w:rsidRPr="00B84675" w:rsidRDefault="008F5899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8467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193" w:type="dxa"/>
          </w:tcPr>
          <w:p w14:paraId="42AAED39" w14:textId="09579B5B" w:rsidR="008F5899" w:rsidRPr="00B84675" w:rsidRDefault="006042F4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67" w:type="dxa"/>
          </w:tcPr>
          <w:p w14:paraId="325B69EA" w14:textId="7D7906E8" w:rsidR="008F5899" w:rsidRPr="00B84675" w:rsidRDefault="008F5899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14:paraId="77FB1769" w14:textId="676CEF7D" w:rsidR="008F5899" w:rsidRPr="00B84675" w:rsidRDefault="008F5899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655FA48" w14:textId="1AC32D1E" w:rsidR="008F5899" w:rsidRPr="00B84675" w:rsidRDefault="008F5899" w:rsidP="008F5899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5B6F9743" w14:textId="769A5BDD" w:rsidR="009D21A9" w:rsidRPr="00B84675" w:rsidRDefault="009D21A9" w:rsidP="00217DBE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B2C149" w14:textId="77777777" w:rsidR="007E009A" w:rsidRPr="00B84675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罰則：</w:t>
      </w:r>
    </w:p>
    <w:p w14:paraId="470E7098" w14:textId="63891A60" w:rsidR="00A93A58" w:rsidRPr="00B84675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r w:rsidR="009B1CA0" w:rsidRPr="00B8467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84675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B84675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維修人員素質：</w:t>
      </w:r>
    </w:p>
    <w:p w14:paraId="55A17A7A" w14:textId="51D9A66E" w:rsidR="007E009A" w:rsidRPr="00B84675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0F175C39" w14:textId="3AB5891B" w:rsidR="007E009A" w:rsidRPr="00B84675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定期維護保養工作：</w:t>
      </w:r>
    </w:p>
    <w:p w14:paraId="6159A028" w14:textId="1E0732AF" w:rsidR="00280760" w:rsidRPr="00B84675" w:rsidRDefault="00280760" w:rsidP="00280760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</w:t>
      </w:r>
      <w:r w:rsidR="00217DBE" w:rsidRPr="00280760">
        <w:rPr>
          <w:rFonts w:ascii="標楷體" w:eastAsia="標楷體" w:hAnsi="標楷體" w:hint="eastAsia"/>
          <w:szCs w:val="24"/>
        </w:rPr>
        <w:t>每次並予扣除合約總金額</w:t>
      </w:r>
      <w:r w:rsidR="00217DB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42F4">
        <w:rPr>
          <w:rFonts w:ascii="標楷體" w:eastAsia="標楷體" w:hAnsi="標楷體" w:hint="eastAsia"/>
          <w:szCs w:val="24"/>
          <w:u w:val="single"/>
        </w:rPr>
        <w:t>5%</w:t>
      </w:r>
      <w:r w:rsidR="00217DBE"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7DBE" w:rsidRPr="00280760">
        <w:rPr>
          <w:rFonts w:ascii="標楷體" w:eastAsia="標楷體" w:hAnsi="標楷體" w:hint="eastAsia"/>
          <w:szCs w:val="24"/>
        </w:rPr>
        <w:t>之罰款</w:t>
      </w:r>
      <w:r w:rsidRPr="00B84675">
        <w:rPr>
          <w:rFonts w:ascii="標楷體" w:eastAsia="標楷體" w:hAnsi="標楷體" w:hint="eastAsia"/>
          <w:szCs w:val="24"/>
        </w:rPr>
        <w:t>。</w:t>
      </w:r>
    </w:p>
    <w:p w14:paraId="0AA509BB" w14:textId="67493D72" w:rsidR="007E009A" w:rsidRPr="00B84675" w:rsidRDefault="00280760" w:rsidP="00280760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上述2項之罰則，若同時違反，採分開計罰</w:t>
      </w:r>
      <w:r w:rsidR="007E009A" w:rsidRPr="00B84675">
        <w:rPr>
          <w:rFonts w:ascii="標楷體" w:eastAsia="標楷體" w:hAnsi="標楷體" w:hint="eastAsia"/>
          <w:szCs w:val="24"/>
        </w:rPr>
        <w:t>。</w:t>
      </w:r>
    </w:p>
    <w:p w14:paraId="66D5F34B" w14:textId="02CF20CE" w:rsidR="007E009A" w:rsidRPr="00B84675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故障及緊急修護：</w:t>
      </w:r>
    </w:p>
    <w:p w14:paraId="5F2A3263" w14:textId="229BDA2D" w:rsidR="007E009A" w:rsidRPr="00B84675" w:rsidRDefault="007E009A" w:rsidP="002622E0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設備發生故障通知維修時，廠商應於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42F4">
        <w:rPr>
          <w:rFonts w:ascii="標楷體" w:eastAsia="標楷體" w:hAnsi="標楷體" w:hint="eastAsia"/>
          <w:szCs w:val="24"/>
          <w:u w:val="single"/>
        </w:rPr>
        <w:t>4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B84675">
        <w:rPr>
          <w:rFonts w:ascii="標楷體" w:eastAsia="標楷體" w:hAnsi="標楷體" w:hint="eastAsia"/>
          <w:szCs w:val="24"/>
        </w:rPr>
        <w:t>小時內由技術人員回覆，並於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B1CA0" w:rsidRPr="00B84675">
        <w:rPr>
          <w:rFonts w:ascii="標楷體" w:eastAsia="標楷體" w:hAnsi="標楷體" w:hint="eastAsia"/>
          <w:szCs w:val="24"/>
          <w:u w:val="single"/>
        </w:rPr>
        <w:t>24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B84675">
        <w:rPr>
          <w:rFonts w:ascii="標楷體" w:eastAsia="標楷體" w:hAnsi="標楷體" w:hint="eastAsia"/>
          <w:szCs w:val="24"/>
        </w:rPr>
        <w:t>小時內至院維修，每延遲1小時，</w:t>
      </w:r>
      <w:r w:rsidR="002622E0" w:rsidRPr="00B84675">
        <w:rPr>
          <w:rFonts w:ascii="Times New Roman" w:eastAsia="標楷體" w:hint="eastAsia"/>
          <w:szCs w:val="24"/>
        </w:rPr>
        <w:t>每小時扣罰違約金新台幣</w:t>
      </w:r>
      <w:r w:rsidR="002622E0" w:rsidRPr="00B84675">
        <w:rPr>
          <w:rFonts w:ascii="Times New Roman" w:eastAsia="標楷體" w:hint="eastAsia"/>
          <w:szCs w:val="24"/>
          <w:u w:val="single"/>
        </w:rPr>
        <w:t xml:space="preserve"> 1,500 </w:t>
      </w:r>
      <w:r w:rsidR="002622E0" w:rsidRPr="00B84675">
        <w:rPr>
          <w:rFonts w:ascii="Times New Roman" w:eastAsia="標楷體" w:hint="eastAsia"/>
          <w:szCs w:val="24"/>
        </w:rPr>
        <w:t>元整</w:t>
      </w:r>
      <w:r w:rsidRPr="00B84675">
        <w:rPr>
          <w:rFonts w:ascii="Times New Roman" w:eastAsia="標楷體" w:hint="eastAsia"/>
          <w:szCs w:val="24"/>
        </w:rPr>
        <w:t>。</w:t>
      </w:r>
    </w:p>
    <w:p w14:paraId="2F9B084A" w14:textId="43241E2A" w:rsidR="007E009A" w:rsidRPr="00B84675" w:rsidRDefault="0083102F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設備發生故障通知維修時，應</w:t>
      </w:r>
      <w:r w:rsidRPr="00B84675">
        <w:rPr>
          <w:rFonts w:ascii="標楷體" w:eastAsia="標楷體" w:hAnsi="標楷體" w:hint="eastAsia"/>
        </w:rPr>
        <w:t>於</w:t>
      </w:r>
      <w:r w:rsidRPr="00B84675">
        <w:rPr>
          <w:rFonts w:ascii="標楷體" w:eastAsia="標楷體" w:hAnsi="標楷體" w:hint="eastAsia"/>
          <w:szCs w:val="24"/>
        </w:rPr>
        <w:t>接獲維修更換通知後</w:t>
      </w:r>
      <w:r w:rsidR="007E009A"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24208" w:rsidRPr="00B84675">
        <w:rPr>
          <w:rFonts w:ascii="標楷體" w:eastAsia="標楷體" w:hAnsi="標楷體" w:hint="eastAsia"/>
          <w:szCs w:val="24"/>
          <w:u w:val="single"/>
        </w:rPr>
        <w:t>3</w:t>
      </w:r>
      <w:r w:rsidR="007E009A"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24208" w:rsidRPr="00B84675">
        <w:rPr>
          <w:rFonts w:ascii="標楷體" w:eastAsia="標楷體" w:hAnsi="標楷體" w:hint="eastAsia"/>
          <w:szCs w:val="24"/>
        </w:rPr>
        <w:t>日</w:t>
      </w:r>
      <w:r w:rsidR="007E009A" w:rsidRPr="00B84675">
        <w:rPr>
          <w:rFonts w:ascii="標楷體" w:eastAsia="標楷體" w:hAnsi="標楷體" w:hint="eastAsia"/>
          <w:szCs w:val="24"/>
        </w:rPr>
        <w:t>內修護完成，每延遲1</w:t>
      </w:r>
      <w:r w:rsidR="006042F4">
        <w:rPr>
          <w:rFonts w:ascii="標楷體" w:eastAsia="標楷體" w:hAnsi="標楷體" w:hint="eastAsia"/>
          <w:szCs w:val="24"/>
        </w:rPr>
        <w:t>日</w:t>
      </w:r>
      <w:r w:rsidR="007E009A" w:rsidRPr="00B84675">
        <w:rPr>
          <w:rFonts w:ascii="標楷體" w:eastAsia="標楷體" w:hAnsi="標楷體" w:hint="eastAsia"/>
          <w:szCs w:val="24"/>
        </w:rPr>
        <w:t>，</w:t>
      </w:r>
      <w:r w:rsidR="002622E0" w:rsidRPr="00B84675">
        <w:rPr>
          <w:rFonts w:ascii="Times New Roman" w:eastAsia="標楷體" w:hint="eastAsia"/>
          <w:szCs w:val="24"/>
        </w:rPr>
        <w:t>每</w:t>
      </w:r>
      <w:r w:rsidR="006042F4">
        <w:rPr>
          <w:rFonts w:ascii="Times New Roman" w:eastAsia="標楷體" w:hint="eastAsia"/>
          <w:szCs w:val="24"/>
        </w:rPr>
        <w:t>日</w:t>
      </w:r>
      <w:r w:rsidR="002622E0" w:rsidRPr="00B84675">
        <w:rPr>
          <w:rFonts w:ascii="Times New Roman" w:eastAsia="標楷體" w:hint="eastAsia"/>
          <w:szCs w:val="24"/>
        </w:rPr>
        <w:t>扣罰違約金新台幣</w:t>
      </w:r>
      <w:r w:rsidR="002622E0" w:rsidRPr="00B84675">
        <w:rPr>
          <w:rFonts w:ascii="Times New Roman" w:eastAsia="標楷體" w:hint="eastAsia"/>
          <w:szCs w:val="24"/>
          <w:u w:val="single"/>
        </w:rPr>
        <w:t xml:space="preserve"> </w:t>
      </w:r>
      <w:r w:rsidR="006042F4">
        <w:rPr>
          <w:rFonts w:ascii="Times New Roman" w:eastAsia="標楷體" w:hint="eastAsia"/>
          <w:szCs w:val="24"/>
          <w:u w:val="single"/>
        </w:rPr>
        <w:t>4</w:t>
      </w:r>
      <w:r w:rsidR="002622E0" w:rsidRPr="00B84675">
        <w:rPr>
          <w:rFonts w:ascii="Times New Roman" w:eastAsia="標楷體" w:hint="eastAsia"/>
          <w:szCs w:val="24"/>
          <w:u w:val="single"/>
        </w:rPr>
        <w:t xml:space="preserve">,500 </w:t>
      </w:r>
      <w:r w:rsidR="002622E0" w:rsidRPr="00B84675">
        <w:rPr>
          <w:rFonts w:ascii="Times New Roman" w:eastAsia="標楷體" w:hint="eastAsia"/>
          <w:szCs w:val="24"/>
        </w:rPr>
        <w:t>元整</w:t>
      </w:r>
      <w:r w:rsidR="007E009A" w:rsidRPr="00B84675">
        <w:rPr>
          <w:rFonts w:ascii="Times New Roman" w:eastAsia="標楷體" w:hint="eastAsia"/>
          <w:szCs w:val="24"/>
        </w:rPr>
        <w:t>。</w:t>
      </w:r>
    </w:p>
    <w:p w14:paraId="363E39BC" w14:textId="1A219B00" w:rsidR="007E009A" w:rsidRPr="00B84675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若缺零件、待料(須自國外進口者)等原因無法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B1CA0" w:rsidRPr="00B84675">
        <w:rPr>
          <w:rFonts w:ascii="標楷體" w:eastAsia="標楷體" w:hAnsi="標楷體" w:hint="eastAsia"/>
          <w:szCs w:val="24"/>
          <w:u w:val="single"/>
        </w:rPr>
        <w:t>3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53CDA" w:rsidRPr="00B84675">
        <w:rPr>
          <w:rFonts w:ascii="標楷體" w:eastAsia="標楷體" w:hAnsi="標楷體" w:hint="eastAsia"/>
          <w:szCs w:val="24"/>
        </w:rPr>
        <w:t>日</w:t>
      </w:r>
      <w:r w:rsidRPr="00B84675">
        <w:rPr>
          <w:rFonts w:ascii="標楷體" w:eastAsia="標楷體" w:hAnsi="標楷體" w:hint="eastAsia"/>
          <w:szCs w:val="24"/>
        </w:rPr>
        <w:t>內修復完成，廠商應通報本院核備，最遲應於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F2B77" w:rsidRPr="00B84675">
        <w:rPr>
          <w:rFonts w:ascii="標楷體" w:eastAsia="標楷體" w:hAnsi="標楷體" w:hint="eastAsia"/>
          <w:szCs w:val="24"/>
          <w:u w:val="single"/>
        </w:rPr>
        <w:t>7</w:t>
      </w:r>
      <w:r w:rsidRPr="00B84675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B84675">
        <w:rPr>
          <w:rFonts w:ascii="標楷體" w:eastAsia="標楷體" w:hAnsi="標楷體" w:hint="eastAsia"/>
          <w:szCs w:val="24"/>
        </w:rPr>
        <w:t>日內修復完成，每逾1日(未達1日者，以1日計算)，</w:t>
      </w:r>
      <w:r w:rsidR="002622E0" w:rsidRPr="00B84675">
        <w:rPr>
          <w:rFonts w:ascii="Times New Roman" w:eastAsia="標楷體" w:hint="eastAsia"/>
          <w:szCs w:val="24"/>
        </w:rPr>
        <w:t>每日扣罰違約金新台幣</w:t>
      </w:r>
      <w:r w:rsidR="002622E0" w:rsidRPr="00B84675">
        <w:rPr>
          <w:rFonts w:ascii="Times New Roman" w:eastAsia="標楷體" w:hint="eastAsia"/>
          <w:szCs w:val="24"/>
          <w:u w:val="single"/>
        </w:rPr>
        <w:t xml:space="preserve"> 4</w:t>
      </w:r>
      <w:r w:rsidR="002622E0" w:rsidRPr="00B84675">
        <w:rPr>
          <w:rFonts w:ascii="Times New Roman" w:eastAsia="標楷體"/>
          <w:szCs w:val="24"/>
          <w:u w:val="single"/>
        </w:rPr>
        <w:t>,5</w:t>
      </w:r>
      <w:r w:rsidR="002622E0" w:rsidRPr="00B84675">
        <w:rPr>
          <w:rFonts w:ascii="Times New Roman" w:eastAsia="標楷體" w:hint="eastAsia"/>
          <w:szCs w:val="24"/>
          <w:u w:val="single"/>
        </w:rPr>
        <w:t xml:space="preserve">00 </w:t>
      </w:r>
      <w:r w:rsidR="002622E0" w:rsidRPr="00B84675">
        <w:rPr>
          <w:rFonts w:ascii="Times New Roman" w:eastAsia="標楷體" w:hint="eastAsia"/>
          <w:szCs w:val="24"/>
        </w:rPr>
        <w:lastRenderedPageBreak/>
        <w:t>元整</w:t>
      </w:r>
      <w:r w:rsidRPr="00B84675">
        <w:rPr>
          <w:rFonts w:ascii="標楷體" w:eastAsia="標楷體" w:hAnsi="標楷體" w:hint="eastAsia"/>
          <w:szCs w:val="24"/>
        </w:rPr>
        <w:t>，不受前款扣罰</w:t>
      </w:r>
      <w:r w:rsidR="00F01174">
        <w:rPr>
          <w:rFonts w:ascii="標楷體" w:eastAsia="標楷體" w:hAnsi="標楷體" w:hint="eastAsia"/>
          <w:szCs w:val="24"/>
        </w:rPr>
        <w:t>規定</w:t>
      </w:r>
      <w:r w:rsidRPr="00B84675">
        <w:rPr>
          <w:rFonts w:ascii="標楷體" w:eastAsia="標楷體" w:hAnsi="標楷體" w:hint="eastAsia"/>
          <w:szCs w:val="24"/>
        </w:rPr>
        <w:t>。</w:t>
      </w:r>
    </w:p>
    <w:p w14:paraId="64AEC58C" w14:textId="57A84813" w:rsidR="007E009A" w:rsidRPr="00B84675" w:rsidRDefault="007E009A" w:rsidP="007E009A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廠商當期維護期間如經連續3次聯絡通知故障未到，因設備重大故障或材料一時無法取得，致未能立即處理者，由承商與本院協商後設定完成修復期限，如超過預定修復期限，</w:t>
      </w:r>
      <w:r w:rsidR="002622E0" w:rsidRPr="00B84675">
        <w:rPr>
          <w:rFonts w:ascii="Times New Roman" w:eastAsia="標楷體" w:hint="eastAsia"/>
          <w:szCs w:val="24"/>
        </w:rPr>
        <w:t>每日扣罰違約金新台幣</w:t>
      </w:r>
      <w:r w:rsidR="002622E0" w:rsidRPr="00B84675">
        <w:rPr>
          <w:rFonts w:ascii="Times New Roman" w:eastAsia="標楷體" w:hint="eastAsia"/>
          <w:szCs w:val="24"/>
          <w:u w:val="single"/>
        </w:rPr>
        <w:t xml:space="preserve"> 4</w:t>
      </w:r>
      <w:r w:rsidR="002622E0" w:rsidRPr="00B84675">
        <w:rPr>
          <w:rFonts w:ascii="Times New Roman" w:eastAsia="標楷體"/>
          <w:szCs w:val="24"/>
          <w:u w:val="single"/>
        </w:rPr>
        <w:t>,5</w:t>
      </w:r>
      <w:r w:rsidR="002622E0" w:rsidRPr="00B84675">
        <w:rPr>
          <w:rFonts w:ascii="Times New Roman" w:eastAsia="標楷體" w:hint="eastAsia"/>
          <w:szCs w:val="24"/>
          <w:u w:val="single"/>
        </w:rPr>
        <w:t xml:space="preserve">00 </w:t>
      </w:r>
      <w:r w:rsidR="002622E0" w:rsidRPr="00B84675">
        <w:rPr>
          <w:rFonts w:ascii="Times New Roman" w:eastAsia="標楷體" w:hint="eastAsia"/>
          <w:szCs w:val="24"/>
        </w:rPr>
        <w:t>元整</w:t>
      </w:r>
      <w:r w:rsidRPr="00B84675">
        <w:rPr>
          <w:rFonts w:ascii="標楷體" w:eastAsia="標楷體" w:hAnsi="標楷體" w:hint="eastAsia"/>
          <w:szCs w:val="24"/>
        </w:rPr>
        <w:t>。</w:t>
      </w:r>
    </w:p>
    <w:p w14:paraId="64A4A1F1" w14:textId="1418284C" w:rsidR="00217DBE" w:rsidRPr="007E009A" w:rsidRDefault="00217DBE" w:rsidP="00217DBE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Pr="007304B9">
        <w:rPr>
          <w:rFonts w:ascii="標楷體" w:eastAsia="標楷體" w:hAnsi="標楷體" w:hint="eastAsia"/>
          <w:szCs w:val="24"/>
        </w:rPr>
        <w:t>不得超過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  <w:u w:val="single"/>
        </w:rPr>
        <w:t>3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次，</w:t>
      </w:r>
      <w:r w:rsidRPr="00DE1CC1">
        <w:rPr>
          <w:rFonts w:ascii="標楷體" w:eastAsia="標楷體" w:hAnsi="標楷體" w:hint="eastAsia"/>
          <w:szCs w:val="24"/>
        </w:rPr>
        <w:t>每增加一</w:t>
      </w:r>
      <w:r>
        <w:rPr>
          <w:rFonts w:ascii="標楷體" w:eastAsia="標楷體" w:hAnsi="標楷體" w:hint="eastAsia"/>
          <w:szCs w:val="24"/>
        </w:rPr>
        <w:t>次，</w:t>
      </w:r>
      <w:r w:rsidRPr="00796E9B">
        <w:rPr>
          <w:rFonts w:ascii="Times New Roman" w:eastAsia="標楷體" w:hint="eastAsia"/>
          <w:szCs w:val="24"/>
        </w:rPr>
        <w:t>依本合約總價之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="006042F4">
        <w:rPr>
          <w:rFonts w:ascii="Times New Roman" w:eastAsia="標楷體" w:hint="eastAsia"/>
          <w:szCs w:val="24"/>
          <w:u w:val="single"/>
        </w:rPr>
        <w:t>3</w:t>
      </w:r>
      <w:r w:rsidR="006042F4">
        <w:rPr>
          <w:rFonts w:ascii="標楷體" w:eastAsia="標楷體" w:hAnsi="標楷體" w:hint="eastAsia"/>
          <w:szCs w:val="24"/>
          <w:u w:val="single"/>
        </w:rPr>
        <w:t>%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標楷體" w:eastAsia="標楷體" w:hAnsi="標楷體" w:hint="eastAsia"/>
          <w:szCs w:val="24"/>
        </w:rPr>
        <w:t>，</w:t>
      </w:r>
      <w:r w:rsidRPr="00796E9B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</w:t>
      </w:r>
      <w:r>
        <w:rPr>
          <w:rFonts w:ascii="標楷體" w:eastAsia="標楷體" w:hAnsi="標楷體" w:hint="eastAsia"/>
          <w:szCs w:val="24"/>
        </w:rPr>
        <w:t>。</w:t>
      </w:r>
    </w:p>
    <w:p w14:paraId="7BA7F0C8" w14:textId="4BF73EC8" w:rsidR="00217DBE" w:rsidRPr="007E009A" w:rsidRDefault="00217DBE" w:rsidP="00217DBE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相同或更優機型且具正常效用之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若為固定之設備，無法搬動者，無需提供備機，如有非可歸責於廠商原因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未能於前揭時限內修復，廠商於原因發生或消滅後7個日曆天內提出證明予本院且經本院認定無誤者，得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</w:t>
      </w:r>
      <w:r w:rsidR="00F01174" w:rsidRPr="00614EC6">
        <w:rPr>
          <w:rFonts w:ascii="標楷體" w:eastAsia="標楷體" w:hAnsi="標楷體" w:hint="eastAsia"/>
          <w:szCs w:val="24"/>
        </w:rPr>
        <w:t>逾修復時限之罰則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。</w:t>
      </w:r>
    </w:p>
    <w:p w14:paraId="3787C5E4" w14:textId="6586B4A3" w:rsidR="00A93A58" w:rsidRPr="00B84675" w:rsidRDefault="007E009A" w:rsidP="00483C83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B84675">
        <w:rPr>
          <w:rFonts w:ascii="標楷體" w:eastAsia="標楷體" w:hAnsi="標楷體" w:hint="eastAsia"/>
          <w:szCs w:val="24"/>
        </w:rPr>
        <w:t>相關維護保養或維修等工作，</w:t>
      </w:r>
      <w:r w:rsidR="00882382" w:rsidRPr="00B84675">
        <w:rPr>
          <w:rFonts w:ascii="標楷體" w:eastAsia="標楷體" w:hAnsi="標楷體" w:hint="eastAsia"/>
          <w:szCs w:val="24"/>
        </w:rPr>
        <w:t>應</w:t>
      </w:r>
      <w:r w:rsidRPr="00B84675">
        <w:rPr>
          <w:rFonts w:ascii="標楷體" w:eastAsia="標楷體" w:hAnsi="標楷體" w:hint="eastAsia"/>
          <w:szCs w:val="24"/>
        </w:rPr>
        <w:t>配合本院作業進行</w:t>
      </w:r>
      <w:r w:rsidR="00056CC6" w:rsidRPr="00B84675">
        <w:rPr>
          <w:rFonts w:ascii="標楷體" w:eastAsia="標楷體" w:hAnsi="標楷體" w:hint="eastAsia"/>
          <w:szCs w:val="24"/>
        </w:rPr>
        <w:t>。</w:t>
      </w:r>
    </w:p>
    <w:sectPr w:rsidR="00A93A58" w:rsidRPr="00B84675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2D3D" w14:textId="77777777" w:rsidR="00260752" w:rsidRDefault="00260752" w:rsidP="002B2772">
      <w:r>
        <w:separator/>
      </w:r>
    </w:p>
  </w:endnote>
  <w:endnote w:type="continuationSeparator" w:id="0">
    <w:p w14:paraId="657419CA" w14:textId="77777777" w:rsidR="00260752" w:rsidRDefault="00260752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759F2" w14:textId="77777777" w:rsidR="00260752" w:rsidRDefault="00260752" w:rsidP="002B2772">
      <w:r>
        <w:separator/>
      </w:r>
    </w:p>
  </w:footnote>
  <w:footnote w:type="continuationSeparator" w:id="0">
    <w:p w14:paraId="49C9DBFA" w14:textId="77777777" w:rsidR="00260752" w:rsidRDefault="00260752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C725E8"/>
    <w:multiLevelType w:val="hybridMultilevel"/>
    <w:tmpl w:val="823EF3C8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7"/>
  </w:num>
  <w:num w:numId="3">
    <w:abstractNumId w:val="36"/>
  </w:num>
  <w:num w:numId="4">
    <w:abstractNumId w:val="32"/>
  </w:num>
  <w:num w:numId="5">
    <w:abstractNumId w:val="17"/>
  </w:num>
  <w:num w:numId="6">
    <w:abstractNumId w:val="24"/>
  </w:num>
  <w:num w:numId="7">
    <w:abstractNumId w:val="21"/>
  </w:num>
  <w:num w:numId="8">
    <w:abstractNumId w:val="34"/>
  </w:num>
  <w:num w:numId="9">
    <w:abstractNumId w:val="19"/>
  </w:num>
  <w:num w:numId="10">
    <w:abstractNumId w:val="4"/>
  </w:num>
  <w:num w:numId="11">
    <w:abstractNumId w:val="3"/>
  </w:num>
  <w:num w:numId="12">
    <w:abstractNumId w:val="35"/>
  </w:num>
  <w:num w:numId="13">
    <w:abstractNumId w:val="23"/>
  </w:num>
  <w:num w:numId="14">
    <w:abstractNumId w:val="31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  <w:num w:numId="20">
    <w:abstractNumId w:val="7"/>
  </w:num>
  <w:num w:numId="21">
    <w:abstractNumId w:val="13"/>
  </w:num>
  <w:num w:numId="22">
    <w:abstractNumId w:val="18"/>
  </w:num>
  <w:num w:numId="23">
    <w:abstractNumId w:val="30"/>
  </w:num>
  <w:num w:numId="24">
    <w:abstractNumId w:val="26"/>
  </w:num>
  <w:num w:numId="25">
    <w:abstractNumId w:val="20"/>
  </w:num>
  <w:num w:numId="26">
    <w:abstractNumId w:val="6"/>
  </w:num>
  <w:num w:numId="27">
    <w:abstractNumId w:val="25"/>
  </w:num>
  <w:num w:numId="28">
    <w:abstractNumId w:val="29"/>
  </w:num>
  <w:num w:numId="29">
    <w:abstractNumId w:val="22"/>
  </w:num>
  <w:num w:numId="30">
    <w:abstractNumId w:val="0"/>
  </w:num>
  <w:num w:numId="31">
    <w:abstractNumId w:val="10"/>
  </w:num>
  <w:num w:numId="32">
    <w:abstractNumId w:val="9"/>
  </w:num>
  <w:num w:numId="33">
    <w:abstractNumId w:val="1"/>
  </w:num>
  <w:num w:numId="34">
    <w:abstractNumId w:val="15"/>
  </w:num>
  <w:num w:numId="35">
    <w:abstractNumId w:val="11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368E8"/>
    <w:rsid w:val="000537C6"/>
    <w:rsid w:val="00056CC6"/>
    <w:rsid w:val="000631BA"/>
    <w:rsid w:val="000743F2"/>
    <w:rsid w:val="00090122"/>
    <w:rsid w:val="000A4D8A"/>
    <w:rsid w:val="000A7061"/>
    <w:rsid w:val="000A7223"/>
    <w:rsid w:val="000C3FE4"/>
    <w:rsid w:val="000D480E"/>
    <w:rsid w:val="000D5A9D"/>
    <w:rsid w:val="000D6363"/>
    <w:rsid w:val="000D6D09"/>
    <w:rsid w:val="001107BD"/>
    <w:rsid w:val="0012419D"/>
    <w:rsid w:val="00131F5C"/>
    <w:rsid w:val="00151182"/>
    <w:rsid w:val="00157052"/>
    <w:rsid w:val="00175566"/>
    <w:rsid w:val="00185A66"/>
    <w:rsid w:val="001C2639"/>
    <w:rsid w:val="001C2B96"/>
    <w:rsid w:val="001D3085"/>
    <w:rsid w:val="001E2DA5"/>
    <w:rsid w:val="001F04ED"/>
    <w:rsid w:val="00210875"/>
    <w:rsid w:val="00217DBE"/>
    <w:rsid w:val="002243E3"/>
    <w:rsid w:val="0022678C"/>
    <w:rsid w:val="0022753B"/>
    <w:rsid w:val="002354CD"/>
    <w:rsid w:val="0025050B"/>
    <w:rsid w:val="00253CDA"/>
    <w:rsid w:val="00260752"/>
    <w:rsid w:val="002622E0"/>
    <w:rsid w:val="00280760"/>
    <w:rsid w:val="00292369"/>
    <w:rsid w:val="002A2B28"/>
    <w:rsid w:val="002B2772"/>
    <w:rsid w:val="002C3598"/>
    <w:rsid w:val="002E09A2"/>
    <w:rsid w:val="0030590D"/>
    <w:rsid w:val="00321EB9"/>
    <w:rsid w:val="0033362D"/>
    <w:rsid w:val="00372FEF"/>
    <w:rsid w:val="00380877"/>
    <w:rsid w:val="003F4A3E"/>
    <w:rsid w:val="00445769"/>
    <w:rsid w:val="00446643"/>
    <w:rsid w:val="004673CC"/>
    <w:rsid w:val="00467D57"/>
    <w:rsid w:val="004707DD"/>
    <w:rsid w:val="00475DF8"/>
    <w:rsid w:val="00481214"/>
    <w:rsid w:val="00481498"/>
    <w:rsid w:val="00496319"/>
    <w:rsid w:val="004F3689"/>
    <w:rsid w:val="004F608E"/>
    <w:rsid w:val="00527863"/>
    <w:rsid w:val="00532B1A"/>
    <w:rsid w:val="00533A2F"/>
    <w:rsid w:val="005453B0"/>
    <w:rsid w:val="00551EF3"/>
    <w:rsid w:val="0058407A"/>
    <w:rsid w:val="005924AF"/>
    <w:rsid w:val="005E5361"/>
    <w:rsid w:val="005F1D0D"/>
    <w:rsid w:val="006042F4"/>
    <w:rsid w:val="00607227"/>
    <w:rsid w:val="00611FB3"/>
    <w:rsid w:val="00616D3D"/>
    <w:rsid w:val="006246EC"/>
    <w:rsid w:val="00661310"/>
    <w:rsid w:val="00661DF5"/>
    <w:rsid w:val="00663099"/>
    <w:rsid w:val="00665AD0"/>
    <w:rsid w:val="00686817"/>
    <w:rsid w:val="006A3292"/>
    <w:rsid w:val="006F5939"/>
    <w:rsid w:val="006F697C"/>
    <w:rsid w:val="00721B03"/>
    <w:rsid w:val="00725736"/>
    <w:rsid w:val="007304B9"/>
    <w:rsid w:val="0073549B"/>
    <w:rsid w:val="00742EB2"/>
    <w:rsid w:val="00763A0C"/>
    <w:rsid w:val="00765C89"/>
    <w:rsid w:val="00775534"/>
    <w:rsid w:val="00782B69"/>
    <w:rsid w:val="0079623D"/>
    <w:rsid w:val="00796E9B"/>
    <w:rsid w:val="007975C5"/>
    <w:rsid w:val="007B63B0"/>
    <w:rsid w:val="007E009A"/>
    <w:rsid w:val="00816D50"/>
    <w:rsid w:val="0083102F"/>
    <w:rsid w:val="00846729"/>
    <w:rsid w:val="008522DE"/>
    <w:rsid w:val="00882382"/>
    <w:rsid w:val="008A4F23"/>
    <w:rsid w:val="008B6B84"/>
    <w:rsid w:val="008C436B"/>
    <w:rsid w:val="008C6E07"/>
    <w:rsid w:val="008E21FD"/>
    <w:rsid w:val="008F5899"/>
    <w:rsid w:val="00904465"/>
    <w:rsid w:val="009114CF"/>
    <w:rsid w:val="00963B6B"/>
    <w:rsid w:val="0097429C"/>
    <w:rsid w:val="009903F0"/>
    <w:rsid w:val="00994161"/>
    <w:rsid w:val="0099584E"/>
    <w:rsid w:val="009A3D4A"/>
    <w:rsid w:val="009B1CA0"/>
    <w:rsid w:val="009B3864"/>
    <w:rsid w:val="009D21A9"/>
    <w:rsid w:val="009F292F"/>
    <w:rsid w:val="00A32507"/>
    <w:rsid w:val="00A41CA6"/>
    <w:rsid w:val="00A60C95"/>
    <w:rsid w:val="00A610AA"/>
    <w:rsid w:val="00A87B3F"/>
    <w:rsid w:val="00A93A58"/>
    <w:rsid w:val="00AD667D"/>
    <w:rsid w:val="00AF3469"/>
    <w:rsid w:val="00B01885"/>
    <w:rsid w:val="00B261B8"/>
    <w:rsid w:val="00B83B9D"/>
    <w:rsid w:val="00B84675"/>
    <w:rsid w:val="00B871AF"/>
    <w:rsid w:val="00BA3FC7"/>
    <w:rsid w:val="00BB6F07"/>
    <w:rsid w:val="00BD7199"/>
    <w:rsid w:val="00BF2B77"/>
    <w:rsid w:val="00C01C3A"/>
    <w:rsid w:val="00C24208"/>
    <w:rsid w:val="00C3035A"/>
    <w:rsid w:val="00C36717"/>
    <w:rsid w:val="00C449BA"/>
    <w:rsid w:val="00C508E1"/>
    <w:rsid w:val="00C77923"/>
    <w:rsid w:val="00CC12A4"/>
    <w:rsid w:val="00CD7912"/>
    <w:rsid w:val="00D0079B"/>
    <w:rsid w:val="00D046AA"/>
    <w:rsid w:val="00D229FA"/>
    <w:rsid w:val="00D45700"/>
    <w:rsid w:val="00D54882"/>
    <w:rsid w:val="00D70C0B"/>
    <w:rsid w:val="00DA2122"/>
    <w:rsid w:val="00DC07DA"/>
    <w:rsid w:val="00DC0ADF"/>
    <w:rsid w:val="00DC10B2"/>
    <w:rsid w:val="00DE1159"/>
    <w:rsid w:val="00DE1CC1"/>
    <w:rsid w:val="00DE3ACC"/>
    <w:rsid w:val="00DF2149"/>
    <w:rsid w:val="00DF3999"/>
    <w:rsid w:val="00E05644"/>
    <w:rsid w:val="00E12E30"/>
    <w:rsid w:val="00E1320C"/>
    <w:rsid w:val="00E223AB"/>
    <w:rsid w:val="00E27284"/>
    <w:rsid w:val="00E76998"/>
    <w:rsid w:val="00ED05B7"/>
    <w:rsid w:val="00ED6D48"/>
    <w:rsid w:val="00ED7E65"/>
    <w:rsid w:val="00EE223F"/>
    <w:rsid w:val="00EE6100"/>
    <w:rsid w:val="00EF4E75"/>
    <w:rsid w:val="00F01174"/>
    <w:rsid w:val="00F03842"/>
    <w:rsid w:val="00F10972"/>
    <w:rsid w:val="00F10C2D"/>
    <w:rsid w:val="00F21DD8"/>
    <w:rsid w:val="00F44B11"/>
    <w:rsid w:val="00F83495"/>
    <w:rsid w:val="00F85590"/>
    <w:rsid w:val="00FA7120"/>
    <w:rsid w:val="00FC4281"/>
    <w:rsid w:val="00FC566E"/>
    <w:rsid w:val="00FC7B4E"/>
    <w:rsid w:val="00FD2B26"/>
    <w:rsid w:val="00FD52B4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A52C-30F0-4C05-80EA-EBFAEAC9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18</cp:revision>
  <dcterms:created xsi:type="dcterms:W3CDTF">2022-02-22T06:33:00Z</dcterms:created>
  <dcterms:modified xsi:type="dcterms:W3CDTF">2025-05-15T06:49:00Z</dcterms:modified>
</cp:coreProperties>
</file>