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E9DB2" w14:textId="77777777" w:rsidR="00255453" w:rsidRDefault="00255453">
      <w:pPr>
        <w:autoSpaceDE w:val="0"/>
        <w:autoSpaceDN w:val="0"/>
        <w:snapToGrid w:val="0"/>
        <w:jc w:val="center"/>
        <w:textAlignment w:val="bottom"/>
        <w:rPr>
          <w:rFonts w:ascii="標楷體" w:eastAsia="標楷體" w:hAnsi="標楷體" w:cs="標楷體"/>
          <w:sz w:val="28"/>
          <w:szCs w:val="28"/>
        </w:rPr>
      </w:pPr>
    </w:p>
    <w:p w14:paraId="54D4BC76" w14:textId="77777777" w:rsidR="00255453" w:rsidRDefault="00255453">
      <w:pPr>
        <w:autoSpaceDE w:val="0"/>
        <w:autoSpaceDN w:val="0"/>
        <w:snapToGrid w:val="0"/>
        <w:jc w:val="center"/>
        <w:textAlignment w:val="bottom"/>
        <w:rPr>
          <w:rFonts w:ascii="標楷體" w:eastAsia="標楷體" w:hAnsi="標楷體" w:cs="標楷體"/>
          <w:sz w:val="28"/>
          <w:szCs w:val="28"/>
        </w:rPr>
      </w:pPr>
    </w:p>
    <w:p w14:paraId="004ECC05" w14:textId="77777777" w:rsidR="00255453" w:rsidRDefault="00255453">
      <w:pPr>
        <w:autoSpaceDE w:val="0"/>
        <w:autoSpaceDN w:val="0"/>
        <w:snapToGrid w:val="0"/>
        <w:jc w:val="center"/>
        <w:textAlignment w:val="bottom"/>
        <w:rPr>
          <w:rFonts w:ascii="標楷體" w:eastAsia="標楷體" w:hAnsi="標楷體" w:cs="標楷體"/>
          <w:sz w:val="28"/>
          <w:szCs w:val="28"/>
        </w:rPr>
      </w:pPr>
    </w:p>
    <w:p w14:paraId="69F5846D" w14:textId="77777777" w:rsidR="00255453" w:rsidRDefault="00255453">
      <w:pPr>
        <w:autoSpaceDE w:val="0"/>
        <w:autoSpaceDN w:val="0"/>
        <w:snapToGrid w:val="0"/>
        <w:jc w:val="center"/>
        <w:textAlignment w:val="bottom"/>
        <w:rPr>
          <w:rFonts w:ascii="標楷體" w:eastAsia="標楷體" w:hAnsi="標楷體" w:cs="標楷體"/>
          <w:sz w:val="28"/>
          <w:szCs w:val="28"/>
        </w:rPr>
      </w:pPr>
    </w:p>
    <w:p w14:paraId="0AE634AD" w14:textId="77777777" w:rsidR="00255453" w:rsidRDefault="00255453">
      <w:pPr>
        <w:autoSpaceDE w:val="0"/>
        <w:autoSpaceDN w:val="0"/>
        <w:snapToGrid w:val="0"/>
        <w:jc w:val="center"/>
        <w:textAlignment w:val="bottom"/>
        <w:rPr>
          <w:rFonts w:ascii="標楷體" w:eastAsia="標楷體" w:hAnsi="標楷體" w:cs="標楷體"/>
          <w:sz w:val="28"/>
          <w:szCs w:val="28"/>
        </w:rPr>
      </w:pPr>
    </w:p>
    <w:p w14:paraId="3C7F8200" w14:textId="77777777" w:rsidR="00255453" w:rsidRDefault="00255453">
      <w:pPr>
        <w:autoSpaceDE w:val="0"/>
        <w:autoSpaceDN w:val="0"/>
        <w:snapToGrid w:val="0"/>
        <w:jc w:val="center"/>
        <w:textAlignment w:val="bottom"/>
        <w:rPr>
          <w:rFonts w:ascii="標楷體" w:eastAsia="標楷體" w:hAnsi="標楷體" w:cs="標楷體"/>
          <w:sz w:val="28"/>
          <w:szCs w:val="28"/>
        </w:rPr>
      </w:pPr>
    </w:p>
    <w:p w14:paraId="02AB19D6" w14:textId="77777777" w:rsidR="00255453" w:rsidRDefault="00255453">
      <w:pPr>
        <w:autoSpaceDE w:val="0"/>
        <w:autoSpaceDN w:val="0"/>
        <w:snapToGrid w:val="0"/>
        <w:jc w:val="center"/>
        <w:textAlignment w:val="bottom"/>
        <w:rPr>
          <w:rFonts w:ascii="標楷體" w:eastAsia="標楷體" w:hAnsi="標楷體" w:cs="標楷體"/>
          <w:sz w:val="28"/>
          <w:szCs w:val="28"/>
        </w:rPr>
      </w:pPr>
    </w:p>
    <w:p w14:paraId="790AE66E" w14:textId="77777777" w:rsidR="00255453" w:rsidRDefault="00255453">
      <w:pPr>
        <w:autoSpaceDE w:val="0"/>
        <w:autoSpaceDN w:val="0"/>
        <w:snapToGrid w:val="0"/>
        <w:jc w:val="center"/>
        <w:textAlignment w:val="bottom"/>
        <w:rPr>
          <w:rFonts w:ascii="標楷體" w:eastAsia="標楷體" w:hAnsi="標楷體" w:cs="標楷體"/>
          <w:sz w:val="28"/>
          <w:szCs w:val="28"/>
        </w:rPr>
      </w:pPr>
    </w:p>
    <w:p w14:paraId="3236F2F0" w14:textId="77777777" w:rsidR="00255453" w:rsidRDefault="00255453">
      <w:pPr>
        <w:autoSpaceDE w:val="0"/>
        <w:autoSpaceDN w:val="0"/>
        <w:snapToGrid w:val="0"/>
        <w:jc w:val="center"/>
        <w:textAlignment w:val="bottom"/>
        <w:rPr>
          <w:rFonts w:ascii="標楷體" w:eastAsia="標楷體" w:hAnsi="標楷體" w:cs="標楷體"/>
          <w:sz w:val="28"/>
          <w:szCs w:val="28"/>
        </w:rPr>
      </w:pPr>
    </w:p>
    <w:p w14:paraId="0112BE07" w14:textId="77777777" w:rsidR="00255453" w:rsidRDefault="00255453">
      <w:pPr>
        <w:autoSpaceDE w:val="0"/>
        <w:autoSpaceDN w:val="0"/>
        <w:snapToGrid w:val="0"/>
        <w:jc w:val="center"/>
        <w:textAlignment w:val="bottom"/>
        <w:rPr>
          <w:rFonts w:ascii="標楷體" w:eastAsia="標楷體" w:hAnsi="標楷體" w:cs="標楷體"/>
          <w:sz w:val="28"/>
          <w:szCs w:val="28"/>
        </w:rPr>
      </w:pPr>
    </w:p>
    <w:p w14:paraId="4710C80B" w14:textId="77777777" w:rsidR="00255453" w:rsidRDefault="00255453">
      <w:pPr>
        <w:autoSpaceDE w:val="0"/>
        <w:autoSpaceDN w:val="0"/>
        <w:snapToGrid w:val="0"/>
        <w:jc w:val="center"/>
        <w:textAlignment w:val="bottom"/>
        <w:rPr>
          <w:rFonts w:ascii="標楷體" w:eastAsia="標楷體" w:hAnsi="標楷體" w:cs="標楷體"/>
          <w:sz w:val="28"/>
          <w:szCs w:val="28"/>
        </w:rPr>
      </w:pPr>
    </w:p>
    <w:p w14:paraId="69D71BFF" w14:textId="77777777" w:rsidR="00255453" w:rsidRDefault="00255453">
      <w:pPr>
        <w:autoSpaceDE w:val="0"/>
        <w:autoSpaceDN w:val="0"/>
        <w:snapToGrid w:val="0"/>
        <w:jc w:val="center"/>
        <w:textAlignment w:val="bottom"/>
        <w:rPr>
          <w:rFonts w:ascii="標楷體" w:eastAsia="標楷體" w:hAnsi="標楷體" w:cs="標楷體"/>
          <w:sz w:val="28"/>
          <w:szCs w:val="28"/>
        </w:rPr>
      </w:pPr>
    </w:p>
    <w:p w14:paraId="7C59EE4F" w14:textId="77777777" w:rsidR="00255453" w:rsidRDefault="00BF143A">
      <w:pPr>
        <w:autoSpaceDE w:val="0"/>
        <w:autoSpaceDN w:val="0"/>
        <w:snapToGrid w:val="0"/>
        <w:jc w:val="center"/>
        <w:textAlignment w:val="bottom"/>
        <w:rPr>
          <w:rFonts w:ascii="標楷體" w:eastAsia="標楷體" w:hAnsi="標楷體" w:cs="標楷體"/>
          <w:sz w:val="28"/>
          <w:szCs w:val="28"/>
        </w:rPr>
      </w:pPr>
      <w:r>
        <w:rPr>
          <w:rFonts w:ascii="標楷體" w:eastAsia="標楷體" w:hAnsi="標楷體" w:cs="標楷體" w:hint="eastAsia"/>
          <w:sz w:val="28"/>
          <w:szCs w:val="28"/>
        </w:rPr>
        <w:t>輔仁大學學校財團法人輔仁大學附設醫院</w:t>
      </w:r>
    </w:p>
    <w:p w14:paraId="21184363" w14:textId="4B2076E7" w:rsidR="00255453" w:rsidRDefault="00BF143A">
      <w:pPr>
        <w:autoSpaceDE w:val="0"/>
        <w:autoSpaceDN w:val="0"/>
        <w:snapToGrid w:val="0"/>
        <w:jc w:val="center"/>
        <w:textAlignment w:val="bottom"/>
        <w:rPr>
          <w:rFonts w:ascii="標楷體" w:eastAsia="標楷體" w:hAnsi="標楷體" w:cs="標楷體"/>
          <w:sz w:val="28"/>
          <w:szCs w:val="28"/>
        </w:rPr>
      </w:pPr>
      <w:r>
        <w:rPr>
          <w:rFonts w:ascii="標楷體" w:eastAsia="標楷體" w:hAnsi="標楷體" w:cs="標楷體" w:hint="eastAsia"/>
          <w:sz w:val="28"/>
          <w:szCs w:val="28"/>
        </w:rPr>
        <w:t>「</w:t>
      </w:r>
      <w:r w:rsidR="0009053B" w:rsidRPr="0009053B">
        <w:rPr>
          <w:rFonts w:ascii="標楷體" w:eastAsia="標楷體" w:hAnsi="標楷體" w:cs="標楷體" w:hint="eastAsia"/>
          <w:sz w:val="28"/>
          <w:szCs w:val="28"/>
          <w:shd w:val="pct15" w:color="auto" w:fill="FFFFFF"/>
        </w:rPr>
        <w:t>防災中心增設119火災通報裝置</w:t>
      </w:r>
      <w:r>
        <w:rPr>
          <w:rFonts w:ascii="標楷體" w:eastAsia="標楷體" w:hAnsi="標楷體" w:cs="標楷體" w:hint="eastAsia"/>
          <w:sz w:val="28"/>
          <w:szCs w:val="28"/>
        </w:rPr>
        <w:t>」契約</w:t>
      </w:r>
    </w:p>
    <w:p w14:paraId="3ADDFC04" w14:textId="77777777" w:rsidR="00255453" w:rsidRDefault="00255453">
      <w:pPr>
        <w:autoSpaceDE w:val="0"/>
        <w:autoSpaceDN w:val="0"/>
        <w:snapToGrid w:val="0"/>
        <w:jc w:val="center"/>
        <w:textAlignment w:val="bottom"/>
        <w:rPr>
          <w:rFonts w:ascii="標楷體" w:eastAsia="標楷體" w:hAnsi="標楷體" w:cs="標楷體"/>
          <w:sz w:val="28"/>
          <w:szCs w:val="28"/>
        </w:rPr>
      </w:pPr>
    </w:p>
    <w:p w14:paraId="7119F121" w14:textId="77777777" w:rsidR="00255453" w:rsidRDefault="00BF143A">
      <w:pPr>
        <w:tabs>
          <w:tab w:val="left" w:pos="7416"/>
        </w:tabs>
        <w:autoSpaceDE w:val="0"/>
        <w:autoSpaceDN w:val="0"/>
        <w:snapToGrid w:val="0"/>
        <w:textAlignment w:val="bottom"/>
        <w:rPr>
          <w:rFonts w:ascii="標楷體" w:eastAsia="標楷體" w:hAnsi="標楷體" w:cs="標楷體"/>
          <w:sz w:val="28"/>
          <w:szCs w:val="28"/>
        </w:rPr>
      </w:pPr>
      <w:r>
        <w:rPr>
          <w:rFonts w:ascii="標楷體" w:eastAsia="標楷體" w:hAnsi="標楷體" w:cs="標楷體" w:hint="eastAsia"/>
          <w:sz w:val="28"/>
          <w:szCs w:val="28"/>
        </w:rPr>
        <w:tab/>
      </w:r>
    </w:p>
    <w:p w14:paraId="0B446A5D" w14:textId="77777777" w:rsidR="00255453" w:rsidRDefault="00255453">
      <w:pPr>
        <w:autoSpaceDE w:val="0"/>
        <w:autoSpaceDN w:val="0"/>
        <w:snapToGrid w:val="0"/>
        <w:textAlignment w:val="bottom"/>
        <w:rPr>
          <w:rFonts w:ascii="標楷體" w:eastAsia="標楷體" w:hAnsi="標楷體" w:cs="標楷體"/>
          <w:sz w:val="28"/>
          <w:szCs w:val="28"/>
        </w:rPr>
      </w:pPr>
    </w:p>
    <w:p w14:paraId="5AB13080" w14:textId="77777777" w:rsidR="00255453" w:rsidRDefault="00255453">
      <w:pPr>
        <w:autoSpaceDE w:val="0"/>
        <w:autoSpaceDN w:val="0"/>
        <w:snapToGrid w:val="0"/>
        <w:textAlignment w:val="bottom"/>
        <w:rPr>
          <w:rFonts w:ascii="標楷體" w:eastAsia="標楷體" w:hAnsi="標楷體" w:cs="標楷體"/>
          <w:sz w:val="28"/>
          <w:szCs w:val="28"/>
        </w:rPr>
      </w:pPr>
    </w:p>
    <w:p w14:paraId="5A9E799D" w14:textId="77777777" w:rsidR="00255453" w:rsidRDefault="00255453">
      <w:pPr>
        <w:autoSpaceDE w:val="0"/>
        <w:autoSpaceDN w:val="0"/>
        <w:snapToGrid w:val="0"/>
        <w:textAlignment w:val="bottom"/>
        <w:rPr>
          <w:rFonts w:ascii="標楷體" w:eastAsia="標楷體" w:hAnsi="標楷體" w:cs="標楷體"/>
          <w:sz w:val="28"/>
          <w:szCs w:val="28"/>
        </w:rPr>
      </w:pPr>
    </w:p>
    <w:p w14:paraId="0CAC5115" w14:textId="77777777" w:rsidR="00255453" w:rsidRDefault="00255453">
      <w:pPr>
        <w:autoSpaceDE w:val="0"/>
        <w:autoSpaceDN w:val="0"/>
        <w:snapToGrid w:val="0"/>
        <w:textAlignment w:val="bottom"/>
        <w:rPr>
          <w:rFonts w:ascii="標楷體" w:eastAsia="標楷體" w:hAnsi="標楷體" w:cs="標楷體"/>
          <w:sz w:val="28"/>
          <w:szCs w:val="28"/>
        </w:rPr>
      </w:pPr>
    </w:p>
    <w:p w14:paraId="49AF4C53" w14:textId="77777777" w:rsidR="00255453" w:rsidRDefault="00255453">
      <w:pPr>
        <w:autoSpaceDE w:val="0"/>
        <w:autoSpaceDN w:val="0"/>
        <w:snapToGrid w:val="0"/>
        <w:textAlignment w:val="bottom"/>
        <w:rPr>
          <w:rFonts w:ascii="標楷體" w:eastAsia="標楷體" w:hAnsi="標楷體" w:cs="標楷體"/>
          <w:sz w:val="28"/>
          <w:szCs w:val="28"/>
        </w:rPr>
      </w:pPr>
    </w:p>
    <w:p w14:paraId="650FE0BF" w14:textId="77777777" w:rsidR="00255453" w:rsidRDefault="00255453">
      <w:pPr>
        <w:autoSpaceDE w:val="0"/>
        <w:autoSpaceDN w:val="0"/>
        <w:snapToGrid w:val="0"/>
        <w:textAlignment w:val="bottom"/>
        <w:rPr>
          <w:rFonts w:ascii="標楷體" w:eastAsia="標楷體" w:hAnsi="標楷體" w:cs="標楷體"/>
          <w:sz w:val="28"/>
          <w:szCs w:val="28"/>
        </w:rPr>
      </w:pPr>
    </w:p>
    <w:p w14:paraId="2D2DDC00" w14:textId="77777777" w:rsidR="00255453" w:rsidRDefault="00255453">
      <w:pPr>
        <w:autoSpaceDE w:val="0"/>
        <w:autoSpaceDN w:val="0"/>
        <w:snapToGrid w:val="0"/>
        <w:textAlignment w:val="bottom"/>
        <w:rPr>
          <w:rFonts w:ascii="標楷體" w:eastAsia="標楷體" w:hAnsi="標楷體" w:cs="標楷體"/>
          <w:sz w:val="28"/>
          <w:szCs w:val="28"/>
        </w:rPr>
      </w:pPr>
    </w:p>
    <w:p w14:paraId="535DB2F5" w14:textId="77777777" w:rsidR="00255453" w:rsidRDefault="00255453">
      <w:pPr>
        <w:autoSpaceDE w:val="0"/>
        <w:autoSpaceDN w:val="0"/>
        <w:snapToGrid w:val="0"/>
        <w:textAlignment w:val="bottom"/>
        <w:rPr>
          <w:rFonts w:ascii="標楷體" w:eastAsia="標楷體" w:hAnsi="標楷體" w:cs="標楷體"/>
          <w:sz w:val="28"/>
          <w:szCs w:val="28"/>
        </w:rPr>
      </w:pPr>
    </w:p>
    <w:p w14:paraId="4CA73B5E" w14:textId="629568C1" w:rsidR="00255453" w:rsidRDefault="00BF143A">
      <w:pPr>
        <w:autoSpaceDE w:val="0"/>
        <w:autoSpaceDN w:val="0"/>
        <w:snapToGrid w:val="0"/>
        <w:textAlignment w:val="bottom"/>
        <w:rPr>
          <w:rFonts w:ascii="標楷體" w:eastAsia="標楷體" w:hAnsi="標楷體" w:cs="標楷體"/>
          <w:sz w:val="28"/>
          <w:szCs w:val="28"/>
        </w:rPr>
      </w:pPr>
      <w:r>
        <w:rPr>
          <w:rFonts w:ascii="標楷體" w:eastAsia="標楷體" w:hAnsi="標楷體" w:cs="標楷體" w:hint="eastAsia"/>
          <w:sz w:val="28"/>
          <w:szCs w:val="28"/>
        </w:rPr>
        <w:t>契約編號：</w:t>
      </w:r>
      <w:r w:rsidR="007F6BCF">
        <w:rPr>
          <w:rFonts w:ascii="標楷體" w:eastAsia="標楷體" w:hAnsi="標楷體" w:cs="標楷體" w:hint="eastAsia"/>
          <w:sz w:val="28"/>
          <w:szCs w:val="28"/>
        </w:rPr>
        <w:t>C</w:t>
      </w:r>
      <w:r w:rsidR="007F6BCF">
        <w:rPr>
          <w:rFonts w:ascii="標楷體" w:eastAsia="標楷體" w:hAnsi="標楷體" w:cs="標楷體"/>
          <w:sz w:val="28"/>
          <w:szCs w:val="28"/>
        </w:rPr>
        <w:t>TR-</w:t>
      </w:r>
      <w:r w:rsidR="006005B8">
        <w:rPr>
          <w:rFonts w:ascii="標楷體" w:eastAsia="標楷體" w:hAnsi="標楷體" w:cs="標楷體"/>
          <w:sz w:val="28"/>
          <w:szCs w:val="28"/>
        </w:rPr>
        <w:t>XXX</w:t>
      </w:r>
      <w:r w:rsidR="007F6BCF">
        <w:rPr>
          <w:rFonts w:ascii="標楷體" w:eastAsia="標楷體" w:hAnsi="標楷體" w:cs="標楷體"/>
          <w:sz w:val="28"/>
          <w:szCs w:val="28"/>
        </w:rPr>
        <w:t>-20</w:t>
      </w:r>
      <w:r w:rsidR="00524690">
        <w:rPr>
          <w:rFonts w:ascii="標楷體" w:eastAsia="標楷體" w:hAnsi="標楷體" w:cs="標楷體" w:hint="eastAsia"/>
          <w:sz w:val="28"/>
          <w:szCs w:val="28"/>
        </w:rPr>
        <w:t>25</w:t>
      </w:r>
      <w:r w:rsidR="007F6BCF">
        <w:rPr>
          <w:rFonts w:ascii="標楷體" w:eastAsia="標楷體" w:hAnsi="標楷體" w:cs="標楷體"/>
          <w:sz w:val="28"/>
          <w:szCs w:val="28"/>
        </w:rPr>
        <w:t>-</w:t>
      </w:r>
      <w:r w:rsidR="006005B8">
        <w:rPr>
          <w:rFonts w:ascii="標楷體" w:eastAsia="標楷體" w:hAnsi="標楷體" w:cs="標楷體"/>
          <w:sz w:val="28"/>
          <w:szCs w:val="28"/>
        </w:rPr>
        <w:t>XXXX</w:t>
      </w:r>
    </w:p>
    <w:p w14:paraId="469D613C" w14:textId="77777777" w:rsidR="00255453" w:rsidRDefault="00255453">
      <w:pPr>
        <w:autoSpaceDE w:val="0"/>
        <w:autoSpaceDN w:val="0"/>
        <w:snapToGrid w:val="0"/>
        <w:textAlignment w:val="bottom"/>
        <w:rPr>
          <w:rFonts w:ascii="標楷體" w:eastAsia="標楷體" w:hAnsi="標楷體" w:cs="標楷體"/>
          <w:sz w:val="28"/>
          <w:szCs w:val="28"/>
        </w:rPr>
      </w:pPr>
    </w:p>
    <w:p w14:paraId="1EA81DB4" w14:textId="77777777" w:rsidR="00255453" w:rsidRDefault="00255453">
      <w:pPr>
        <w:autoSpaceDE w:val="0"/>
        <w:autoSpaceDN w:val="0"/>
        <w:snapToGrid w:val="0"/>
        <w:textAlignment w:val="bottom"/>
        <w:rPr>
          <w:rFonts w:ascii="標楷體" w:eastAsia="標楷體" w:hAnsi="標楷體" w:cs="標楷體"/>
          <w:sz w:val="28"/>
          <w:szCs w:val="28"/>
        </w:rPr>
      </w:pPr>
    </w:p>
    <w:p w14:paraId="3288533D" w14:textId="77777777" w:rsidR="00255453" w:rsidRDefault="00255453">
      <w:pPr>
        <w:autoSpaceDE w:val="0"/>
        <w:autoSpaceDN w:val="0"/>
        <w:snapToGrid w:val="0"/>
        <w:textAlignment w:val="bottom"/>
        <w:rPr>
          <w:rFonts w:ascii="標楷體" w:eastAsia="標楷體" w:hAnsi="標楷體" w:cs="標楷體"/>
          <w:sz w:val="28"/>
          <w:szCs w:val="28"/>
        </w:rPr>
      </w:pPr>
    </w:p>
    <w:p w14:paraId="32EE24A0" w14:textId="77777777" w:rsidR="00255453" w:rsidRDefault="00255453">
      <w:pPr>
        <w:autoSpaceDE w:val="0"/>
        <w:autoSpaceDN w:val="0"/>
        <w:snapToGrid w:val="0"/>
        <w:textAlignment w:val="bottom"/>
        <w:rPr>
          <w:rFonts w:ascii="標楷體" w:eastAsia="標楷體" w:hAnsi="標楷體" w:cs="標楷體"/>
          <w:sz w:val="28"/>
          <w:szCs w:val="28"/>
        </w:rPr>
      </w:pPr>
    </w:p>
    <w:p w14:paraId="74FFE351" w14:textId="77777777" w:rsidR="00255453" w:rsidRDefault="00255453">
      <w:pPr>
        <w:autoSpaceDE w:val="0"/>
        <w:autoSpaceDN w:val="0"/>
        <w:snapToGrid w:val="0"/>
        <w:textAlignment w:val="bottom"/>
        <w:rPr>
          <w:rFonts w:ascii="標楷體" w:eastAsia="標楷體" w:hAnsi="標楷體" w:cs="標楷體"/>
          <w:sz w:val="28"/>
          <w:szCs w:val="28"/>
        </w:rPr>
      </w:pPr>
    </w:p>
    <w:p w14:paraId="17C0886C" w14:textId="77777777" w:rsidR="00255453" w:rsidRDefault="00255453">
      <w:pPr>
        <w:autoSpaceDE w:val="0"/>
        <w:autoSpaceDN w:val="0"/>
        <w:snapToGrid w:val="0"/>
        <w:textAlignment w:val="bottom"/>
        <w:rPr>
          <w:rFonts w:ascii="標楷體" w:eastAsia="標楷體" w:hAnsi="標楷體" w:cs="標楷體"/>
          <w:sz w:val="28"/>
          <w:szCs w:val="28"/>
        </w:rPr>
      </w:pPr>
    </w:p>
    <w:p w14:paraId="503E6396" w14:textId="77777777" w:rsidR="00255453" w:rsidRDefault="00255453">
      <w:pPr>
        <w:autoSpaceDE w:val="0"/>
        <w:autoSpaceDN w:val="0"/>
        <w:snapToGrid w:val="0"/>
        <w:textAlignment w:val="bottom"/>
        <w:rPr>
          <w:rFonts w:ascii="標楷體" w:eastAsia="標楷體" w:hAnsi="標楷體" w:cs="標楷體"/>
          <w:sz w:val="28"/>
          <w:szCs w:val="28"/>
        </w:rPr>
      </w:pPr>
    </w:p>
    <w:p w14:paraId="047F4EDB" w14:textId="77777777" w:rsidR="00255453" w:rsidRDefault="00255453">
      <w:pPr>
        <w:autoSpaceDE w:val="0"/>
        <w:autoSpaceDN w:val="0"/>
        <w:snapToGrid w:val="0"/>
        <w:textAlignment w:val="bottom"/>
        <w:rPr>
          <w:rFonts w:ascii="標楷體" w:eastAsia="標楷體" w:hAnsi="標楷體" w:cs="標楷體"/>
          <w:sz w:val="28"/>
          <w:szCs w:val="28"/>
        </w:rPr>
      </w:pPr>
    </w:p>
    <w:p w14:paraId="2300E779" w14:textId="77777777" w:rsidR="00255453" w:rsidRDefault="00255453">
      <w:pPr>
        <w:autoSpaceDE w:val="0"/>
        <w:autoSpaceDN w:val="0"/>
        <w:snapToGrid w:val="0"/>
        <w:textAlignment w:val="bottom"/>
        <w:rPr>
          <w:rFonts w:ascii="標楷體" w:eastAsia="標楷體" w:hAnsi="標楷體" w:cs="標楷體"/>
          <w:sz w:val="28"/>
          <w:szCs w:val="28"/>
        </w:rPr>
      </w:pPr>
    </w:p>
    <w:p w14:paraId="74BCE478" w14:textId="77777777" w:rsidR="00255453" w:rsidRDefault="00255453">
      <w:pPr>
        <w:autoSpaceDE w:val="0"/>
        <w:autoSpaceDN w:val="0"/>
        <w:snapToGrid w:val="0"/>
        <w:textAlignment w:val="bottom"/>
        <w:rPr>
          <w:rFonts w:ascii="標楷體" w:eastAsia="標楷體" w:hAnsi="標楷體" w:cs="標楷體"/>
          <w:sz w:val="28"/>
          <w:szCs w:val="28"/>
        </w:rPr>
      </w:pPr>
    </w:p>
    <w:p w14:paraId="0D95D5CB" w14:textId="77777777" w:rsidR="00255453" w:rsidRDefault="00255453">
      <w:pPr>
        <w:autoSpaceDE w:val="0"/>
        <w:autoSpaceDN w:val="0"/>
        <w:snapToGrid w:val="0"/>
        <w:textAlignment w:val="bottom"/>
        <w:rPr>
          <w:rFonts w:ascii="標楷體" w:eastAsia="標楷體" w:hAnsi="標楷體" w:cs="標楷體"/>
          <w:sz w:val="28"/>
          <w:szCs w:val="28"/>
        </w:rPr>
      </w:pPr>
    </w:p>
    <w:p w14:paraId="48378C83" w14:textId="77777777" w:rsidR="00255453" w:rsidRPr="00870EBF" w:rsidRDefault="00255453">
      <w:pPr>
        <w:rPr>
          <w:rFonts w:ascii="標楷體" w:eastAsia="標楷體" w:hAnsi="標楷體" w:cs="標楷體"/>
          <w:sz w:val="28"/>
          <w:szCs w:val="28"/>
        </w:rPr>
      </w:pPr>
    </w:p>
    <w:p w14:paraId="1616472C" w14:textId="77777777" w:rsidR="00255453" w:rsidRDefault="00BF143A">
      <w:pPr>
        <w:jc w:val="center"/>
        <w:rPr>
          <w:rFonts w:ascii="標楷體" w:eastAsia="標楷體" w:hAnsi="標楷體" w:cs="標楷體"/>
          <w:color w:val="000000"/>
          <w:sz w:val="36"/>
        </w:rPr>
      </w:pPr>
      <w:r>
        <w:rPr>
          <w:rFonts w:ascii="標楷體" w:eastAsia="標楷體" w:hAnsi="標楷體" w:cs="標楷體" w:hint="eastAsia"/>
          <w:color w:val="000000"/>
          <w:sz w:val="36"/>
        </w:rPr>
        <w:br w:type="page"/>
      </w:r>
    </w:p>
    <w:p w14:paraId="6FB524B2" w14:textId="015AD196" w:rsidR="00255453" w:rsidRDefault="00BF143A">
      <w:pPr>
        <w:spacing w:line="400" w:lineRule="exact"/>
        <w:jc w:val="center"/>
        <w:rPr>
          <w:rFonts w:ascii="標楷體" w:eastAsia="標楷體" w:hAnsi="標楷體" w:cs="標楷體"/>
          <w:b/>
          <w:color w:val="000000"/>
          <w:kern w:val="0"/>
          <w:sz w:val="28"/>
          <w:szCs w:val="28"/>
        </w:rPr>
      </w:pPr>
      <w:bookmarkStart w:id="0" w:name="_Toc456700218"/>
      <w:r>
        <w:rPr>
          <w:rFonts w:ascii="標楷體" w:eastAsia="標楷體" w:hAnsi="標楷體" w:cs="標楷體" w:hint="eastAsia"/>
          <w:b/>
          <w:color w:val="000000"/>
          <w:kern w:val="0"/>
          <w:sz w:val="28"/>
          <w:szCs w:val="28"/>
        </w:rPr>
        <w:lastRenderedPageBreak/>
        <w:t>輔仁大學附設醫院</w:t>
      </w:r>
      <w:r w:rsidR="00A074C5">
        <w:rPr>
          <w:rFonts w:ascii="標楷體" w:eastAsia="標楷體" w:hAnsi="標楷體" w:cs="標楷體" w:hint="eastAsia"/>
          <w:b/>
          <w:color w:val="000000"/>
          <w:kern w:val="0"/>
          <w:sz w:val="28"/>
          <w:szCs w:val="28"/>
        </w:rPr>
        <w:t xml:space="preserve"> </w:t>
      </w:r>
      <w:r w:rsidR="005E5157" w:rsidRPr="005E5157">
        <w:rPr>
          <w:rFonts w:ascii="標楷體" w:eastAsia="標楷體" w:hAnsi="標楷體" w:cs="標楷體" w:hint="eastAsia"/>
          <w:b/>
          <w:color w:val="000000"/>
          <w:kern w:val="0"/>
          <w:sz w:val="28"/>
          <w:szCs w:val="28"/>
          <w:shd w:val="pct15" w:color="auto" w:fill="FFFFFF"/>
        </w:rPr>
        <w:t>防災中心增設119火災通報裝置</w:t>
      </w:r>
      <w:r w:rsidR="00A074C5" w:rsidRPr="00A074C5">
        <w:rPr>
          <w:rFonts w:ascii="標楷體" w:eastAsia="標楷體" w:hAnsi="標楷體" w:cs="標楷體" w:hint="eastAsia"/>
          <w:b/>
          <w:color w:val="000000"/>
          <w:kern w:val="0"/>
          <w:sz w:val="28"/>
          <w:szCs w:val="28"/>
          <w:shd w:val="pct15" w:color="auto" w:fill="FFFFFF"/>
        </w:rPr>
        <w:t xml:space="preserve"> </w:t>
      </w:r>
      <w:r>
        <w:rPr>
          <w:rFonts w:ascii="標楷體" w:eastAsia="標楷體" w:hAnsi="標楷體" w:cs="標楷體" w:hint="eastAsia"/>
          <w:b/>
          <w:color w:val="000000"/>
          <w:kern w:val="0"/>
          <w:sz w:val="28"/>
          <w:szCs w:val="28"/>
        </w:rPr>
        <w:t>工程標採購案</w:t>
      </w:r>
      <w:bookmarkEnd w:id="0"/>
    </w:p>
    <w:p w14:paraId="134DA5F8" w14:textId="77777777" w:rsidR="00255453" w:rsidRDefault="00BF143A" w:rsidP="006005B8">
      <w:pPr>
        <w:autoSpaceDE w:val="0"/>
        <w:autoSpaceDN w:val="0"/>
        <w:adjustRightInd w:val="0"/>
        <w:snapToGrid w:val="0"/>
        <w:spacing w:before="96" w:line="400" w:lineRule="exact"/>
        <w:jc w:val="center"/>
        <w:rPr>
          <w:rFonts w:ascii="標楷體" w:eastAsia="標楷體" w:hAnsi="標楷體" w:cs="標楷體"/>
          <w:b/>
          <w:color w:val="000000"/>
          <w:kern w:val="0"/>
          <w:sz w:val="28"/>
          <w:szCs w:val="28"/>
        </w:rPr>
      </w:pPr>
      <w:r>
        <w:rPr>
          <w:rFonts w:ascii="標楷體" w:eastAsia="標楷體" w:hAnsi="標楷體" w:cs="標楷體" w:hint="eastAsia"/>
          <w:b/>
          <w:color w:val="000000"/>
          <w:kern w:val="0"/>
          <w:sz w:val="28"/>
          <w:szCs w:val="28"/>
        </w:rPr>
        <w:t>工 程 契 約</w:t>
      </w:r>
    </w:p>
    <w:p w14:paraId="24E4E4C0" w14:textId="77777777" w:rsidR="00255453" w:rsidRDefault="00BF143A">
      <w:pPr>
        <w:spacing w:line="360" w:lineRule="auto"/>
        <w:jc w:val="left"/>
        <w:rPr>
          <w:rFonts w:ascii="標楷體" w:eastAsia="標楷體" w:hAnsi="標楷體" w:cs="標楷體"/>
          <w:color w:val="000000"/>
          <w:sz w:val="23"/>
        </w:rPr>
      </w:pPr>
      <w:r>
        <w:rPr>
          <w:rFonts w:ascii="標楷體" w:eastAsia="標楷體" w:hAnsi="標楷體" w:cs="標楷體" w:hint="eastAsia"/>
          <w:color w:val="000000"/>
          <w:sz w:val="23"/>
        </w:rPr>
        <w:t>立契約人：</w:t>
      </w:r>
    </w:p>
    <w:p w14:paraId="7C28626D" w14:textId="77777777" w:rsidR="00255453" w:rsidRDefault="00BF143A">
      <w:pPr>
        <w:spacing w:line="360" w:lineRule="auto"/>
        <w:jc w:val="left"/>
        <w:rPr>
          <w:rFonts w:ascii="標楷體" w:eastAsia="標楷體" w:hAnsi="標楷體" w:cs="標楷體"/>
          <w:color w:val="000000"/>
          <w:sz w:val="23"/>
        </w:rPr>
      </w:pPr>
      <w:r>
        <w:rPr>
          <w:rFonts w:ascii="標楷體" w:eastAsia="標楷體" w:hAnsi="標楷體" w:cs="標楷體" w:hint="eastAsia"/>
          <w:color w:val="000000"/>
          <w:sz w:val="23"/>
        </w:rPr>
        <w:t xml:space="preserve">      業    主：輔仁大學學校財團法人輔仁大學附設醫院  (以下簡稱甲方)</w:t>
      </w:r>
    </w:p>
    <w:p w14:paraId="3454F725" w14:textId="77777777" w:rsidR="00255453" w:rsidRDefault="00BF143A">
      <w:pPr>
        <w:spacing w:line="360" w:lineRule="auto"/>
        <w:jc w:val="left"/>
        <w:rPr>
          <w:rFonts w:ascii="標楷體" w:eastAsia="標楷體" w:hAnsi="標楷體" w:cs="標楷體"/>
          <w:color w:val="000000"/>
          <w:sz w:val="23"/>
        </w:rPr>
      </w:pPr>
      <w:r>
        <w:rPr>
          <w:rFonts w:ascii="標楷體" w:eastAsia="標楷體" w:hAnsi="標楷體" w:cs="標楷體" w:hint="eastAsia"/>
          <w:color w:val="000000"/>
          <w:sz w:val="23"/>
        </w:rPr>
        <w:t xml:space="preserve">      承攬廠商：</w:t>
      </w:r>
      <w:r w:rsidR="006005B8">
        <w:rPr>
          <w:rFonts w:ascii="標楷體" w:eastAsia="標楷體" w:hAnsi="標楷體" w:cs="標楷體" w:hint="eastAsia"/>
          <w:color w:val="000000"/>
          <w:sz w:val="23"/>
        </w:rPr>
        <w:t xml:space="preserve">                                     </w:t>
      </w:r>
      <w:r>
        <w:rPr>
          <w:rFonts w:ascii="標楷體" w:eastAsia="標楷體" w:hAnsi="標楷體" w:cs="標楷體" w:hint="eastAsia"/>
          <w:color w:val="000000"/>
          <w:sz w:val="23"/>
        </w:rPr>
        <w:t xml:space="preserve"> (以下簡稱乙方)</w:t>
      </w:r>
    </w:p>
    <w:p w14:paraId="3A9A108C" w14:textId="68DAE734" w:rsidR="00255453" w:rsidRDefault="00BF143A" w:rsidP="00AD7022">
      <w:pPr>
        <w:spacing w:line="400" w:lineRule="exact"/>
        <w:jc w:val="left"/>
        <w:rPr>
          <w:rFonts w:ascii="標楷體" w:eastAsia="標楷體" w:hAnsi="標楷體" w:cs="標楷體"/>
          <w:sz w:val="23"/>
        </w:rPr>
      </w:pPr>
      <w:r>
        <w:rPr>
          <w:rFonts w:ascii="標楷體" w:eastAsia="標楷體" w:hAnsi="標楷體" w:cs="標楷體" w:hint="eastAsia"/>
          <w:color w:val="000000"/>
          <w:sz w:val="23"/>
        </w:rPr>
        <w:t>茲因甲方將【</w:t>
      </w:r>
      <w:r w:rsidR="005E5157" w:rsidRPr="005E5157">
        <w:rPr>
          <w:rFonts w:ascii="標楷體" w:eastAsia="標楷體" w:hAnsi="標楷體" w:cs="標楷體" w:hint="eastAsia"/>
          <w:color w:val="000000"/>
          <w:sz w:val="23"/>
        </w:rPr>
        <w:t>防災中心增設119火災通報裝置</w:t>
      </w:r>
      <w:r w:rsidR="005E5157">
        <w:rPr>
          <w:rFonts w:ascii="標楷體" w:eastAsia="標楷體" w:hAnsi="標楷體" w:cs="標楷體" w:hint="eastAsia"/>
          <w:color w:val="000000"/>
          <w:sz w:val="23"/>
        </w:rPr>
        <w:t>(含現有火警總機連線程式修改及圖控修改設定)</w:t>
      </w:r>
      <w:r>
        <w:rPr>
          <w:rFonts w:ascii="標楷體" w:eastAsia="標楷體" w:hAnsi="標楷體" w:cs="標楷體" w:hint="eastAsia"/>
          <w:color w:val="000000"/>
          <w:sz w:val="23"/>
        </w:rPr>
        <w:t>】（以下簡稱本工程）交由乙方承攬，</w:t>
      </w:r>
      <w:r>
        <w:rPr>
          <w:rFonts w:ascii="標楷體" w:eastAsia="標楷體" w:hAnsi="標楷體" w:cs="標楷體" w:hint="eastAsia"/>
          <w:sz w:val="23"/>
        </w:rPr>
        <w:t>雙方同意訂立共同遵守條款如下：</w:t>
      </w:r>
    </w:p>
    <w:p w14:paraId="437996FD" w14:textId="77777777" w:rsidR="00255453" w:rsidRPr="00E906EB" w:rsidRDefault="00BF143A" w:rsidP="00AD7022">
      <w:pPr>
        <w:pStyle w:val="a6"/>
        <w:numPr>
          <w:ilvl w:val="0"/>
          <w:numId w:val="5"/>
        </w:numPr>
        <w:spacing w:line="400" w:lineRule="exact"/>
        <w:ind w:leftChars="0"/>
        <w:jc w:val="left"/>
        <w:rPr>
          <w:rFonts w:ascii="標楷體" w:eastAsia="標楷體" w:hAnsi="標楷體" w:cs="標楷體"/>
          <w:sz w:val="23"/>
        </w:rPr>
      </w:pPr>
      <w:r w:rsidRPr="00E906EB">
        <w:rPr>
          <w:rFonts w:ascii="標楷體" w:eastAsia="標楷體" w:hAnsi="標楷體" w:cs="標楷體" w:hint="eastAsia"/>
          <w:sz w:val="23"/>
        </w:rPr>
        <w:t>工程名稱：</w:t>
      </w:r>
      <w:r w:rsidR="006005B8" w:rsidRPr="00E906EB">
        <w:rPr>
          <w:rFonts w:ascii="標楷體" w:eastAsia="標楷體" w:hAnsi="標楷體" w:cs="標楷體"/>
          <w:sz w:val="23"/>
        </w:rPr>
        <w:t xml:space="preserve"> </w:t>
      </w:r>
    </w:p>
    <w:p w14:paraId="2AA2305E" w14:textId="77777777" w:rsidR="00255453" w:rsidRDefault="00BF143A" w:rsidP="00AD7022">
      <w:pPr>
        <w:pStyle w:val="a6"/>
        <w:numPr>
          <w:ilvl w:val="0"/>
          <w:numId w:val="5"/>
        </w:numPr>
        <w:spacing w:line="400" w:lineRule="exact"/>
        <w:ind w:leftChars="0"/>
        <w:jc w:val="left"/>
        <w:rPr>
          <w:rFonts w:ascii="標楷體" w:eastAsia="標楷體" w:hAnsi="標楷體" w:cs="標楷體"/>
          <w:sz w:val="23"/>
        </w:rPr>
      </w:pPr>
      <w:r>
        <w:rPr>
          <w:rFonts w:ascii="標楷體" w:eastAsia="標楷體" w:hAnsi="標楷體" w:cs="標楷體" w:hint="eastAsia"/>
          <w:sz w:val="23"/>
        </w:rPr>
        <w:t>工程地點： 輔仁大學附設醫院及甲方指定地點</w:t>
      </w:r>
    </w:p>
    <w:p w14:paraId="2B26526D" w14:textId="77777777" w:rsidR="00255453" w:rsidRDefault="00AD7022" w:rsidP="00AD7022">
      <w:pPr>
        <w:pStyle w:val="a6"/>
        <w:numPr>
          <w:ilvl w:val="0"/>
          <w:numId w:val="5"/>
        </w:numPr>
        <w:spacing w:line="400" w:lineRule="exact"/>
        <w:ind w:leftChars="0"/>
        <w:jc w:val="left"/>
        <w:rPr>
          <w:rFonts w:ascii="標楷體" w:eastAsia="標楷體" w:hAnsi="標楷體" w:cs="標楷體"/>
          <w:sz w:val="23"/>
        </w:rPr>
      </w:pPr>
      <w:r>
        <w:rPr>
          <w:rFonts w:ascii="標楷體" w:eastAsia="標楷體" w:hAnsi="標楷體" w:cs="標楷體" w:hint="eastAsia"/>
          <w:sz w:val="23"/>
        </w:rPr>
        <w:t>工程範圍</w:t>
      </w:r>
    </w:p>
    <w:p w14:paraId="7834F5FD" w14:textId="0AF4FDCB" w:rsidR="00255453" w:rsidRDefault="00BF143A" w:rsidP="00A91F1E">
      <w:pPr>
        <w:spacing w:line="400" w:lineRule="exact"/>
        <w:ind w:leftChars="405" w:left="850"/>
        <w:jc w:val="left"/>
        <w:rPr>
          <w:rFonts w:ascii="標楷體" w:eastAsia="標楷體" w:hAnsi="標楷體" w:cs="標楷體"/>
          <w:sz w:val="23"/>
        </w:rPr>
      </w:pPr>
      <w:r>
        <w:rPr>
          <w:rFonts w:ascii="標楷體" w:eastAsia="標楷體" w:hAnsi="標楷體" w:cs="標楷體" w:hint="eastAsia"/>
          <w:sz w:val="23"/>
        </w:rPr>
        <w:t>乙方於本件工程之一切施作須符合圖說、標單、送審等要求，並依照圖說、規範及I/O表等(詳如招標公告事項、議價紀錄、圖說、施工說明、與附件之訂購單及估價單)為基準施工。工程進度須配合工地現場，如有進度延遲而造成甲方損失，依照</w:t>
      </w:r>
      <w:r w:rsidR="00BF5E2E">
        <w:rPr>
          <w:rFonts w:ascii="標楷體" w:eastAsia="標楷體" w:hAnsi="標楷體" w:cs="標楷體"/>
          <w:sz w:val="23"/>
        </w:rPr>
        <w:fldChar w:fldCharType="begin"/>
      </w:r>
      <w:r w:rsidR="00BF5E2E">
        <w:rPr>
          <w:rFonts w:ascii="標楷體" w:eastAsia="標楷體" w:hAnsi="標楷體" w:cs="標楷體"/>
          <w:sz w:val="23"/>
        </w:rPr>
        <w:instrText xml:space="preserve"> </w:instrText>
      </w:r>
      <w:r w:rsidR="00BF5E2E">
        <w:rPr>
          <w:rFonts w:ascii="標楷體" w:eastAsia="標楷體" w:hAnsi="標楷體" w:cs="標楷體" w:hint="eastAsia"/>
          <w:sz w:val="23"/>
        </w:rPr>
        <w:instrText>REF _Ref31293238 \r \h</w:instrText>
      </w:r>
      <w:r w:rsidR="00BF5E2E">
        <w:rPr>
          <w:rFonts w:ascii="標楷體" w:eastAsia="標楷體" w:hAnsi="標楷體" w:cs="標楷體"/>
          <w:sz w:val="23"/>
        </w:rPr>
        <w:instrText xml:space="preserve"> </w:instrText>
      </w:r>
      <w:r w:rsidR="00BF5E2E">
        <w:rPr>
          <w:rFonts w:ascii="標楷體" w:eastAsia="標楷體" w:hAnsi="標楷體" w:cs="標楷體"/>
          <w:sz w:val="23"/>
        </w:rPr>
      </w:r>
      <w:r w:rsidR="00BF5E2E">
        <w:rPr>
          <w:rFonts w:ascii="標楷體" w:eastAsia="標楷體" w:hAnsi="標楷體" w:cs="標楷體"/>
          <w:sz w:val="23"/>
        </w:rPr>
        <w:fldChar w:fldCharType="separate"/>
      </w:r>
      <w:r w:rsidR="001D3C58">
        <w:rPr>
          <w:rFonts w:ascii="標楷體" w:eastAsia="標楷體" w:hAnsi="標楷體" w:cs="標楷體" w:hint="eastAsia"/>
          <w:sz w:val="23"/>
        </w:rPr>
        <w:t>第十</w:t>
      </w:r>
      <w:r w:rsidR="00B26BD2">
        <w:rPr>
          <w:rFonts w:ascii="標楷體" w:eastAsia="標楷體" w:hAnsi="標楷體" w:cs="標楷體" w:hint="eastAsia"/>
          <w:sz w:val="23"/>
        </w:rPr>
        <w:t>三</w:t>
      </w:r>
      <w:r w:rsidR="001D3C58">
        <w:rPr>
          <w:rFonts w:ascii="標楷體" w:eastAsia="標楷體" w:hAnsi="標楷體" w:cs="標楷體" w:hint="eastAsia"/>
          <w:sz w:val="23"/>
        </w:rPr>
        <w:t>條</w:t>
      </w:r>
      <w:r w:rsidR="00BF5E2E">
        <w:rPr>
          <w:rFonts w:ascii="標楷體" w:eastAsia="標楷體" w:hAnsi="標楷體" w:cs="標楷體"/>
          <w:sz w:val="23"/>
        </w:rPr>
        <w:fldChar w:fldCharType="end"/>
      </w:r>
      <w:r>
        <w:rPr>
          <w:rFonts w:ascii="標楷體" w:eastAsia="標楷體" w:hAnsi="標楷體" w:cs="標楷體" w:hint="eastAsia"/>
          <w:sz w:val="23"/>
        </w:rPr>
        <w:t xml:space="preserve">規定計罰違約金。 </w:t>
      </w:r>
    </w:p>
    <w:p w14:paraId="05551C00" w14:textId="77777777" w:rsidR="00255453" w:rsidRDefault="00AD7022" w:rsidP="00AD7022">
      <w:pPr>
        <w:pStyle w:val="a6"/>
        <w:numPr>
          <w:ilvl w:val="0"/>
          <w:numId w:val="5"/>
        </w:numPr>
        <w:spacing w:line="400" w:lineRule="exact"/>
        <w:ind w:leftChars="0"/>
        <w:jc w:val="left"/>
        <w:rPr>
          <w:rFonts w:ascii="標楷體" w:eastAsia="標楷體" w:hAnsi="標楷體" w:cs="標楷體"/>
          <w:sz w:val="23"/>
        </w:rPr>
      </w:pPr>
      <w:r>
        <w:rPr>
          <w:rFonts w:ascii="標楷體" w:eastAsia="標楷體" w:hAnsi="標楷體" w:cs="標楷體" w:hint="eastAsia"/>
          <w:sz w:val="23"/>
        </w:rPr>
        <w:t>工程期限</w:t>
      </w:r>
    </w:p>
    <w:p w14:paraId="2D1FDD14" w14:textId="10DCF5E5" w:rsidR="00255453" w:rsidRPr="001D3C58" w:rsidRDefault="005E5157" w:rsidP="001D3C58">
      <w:pPr>
        <w:pStyle w:val="a6"/>
        <w:numPr>
          <w:ilvl w:val="0"/>
          <w:numId w:val="11"/>
        </w:numPr>
        <w:spacing w:line="400" w:lineRule="exact"/>
        <w:ind w:leftChars="0"/>
        <w:jc w:val="left"/>
        <w:rPr>
          <w:rFonts w:ascii="標楷體" w:eastAsia="標楷體" w:hAnsi="標楷體" w:cs="標楷體"/>
          <w:sz w:val="23"/>
        </w:rPr>
      </w:pPr>
      <w:r>
        <w:rPr>
          <w:rFonts w:ascii="標楷體" w:eastAsia="標楷體" w:hAnsi="標楷體" w:cs="標楷體" w:hint="eastAsia"/>
          <w:color w:val="FF0000"/>
          <w:sz w:val="23"/>
        </w:rPr>
        <w:t>本安裝設定</w:t>
      </w:r>
      <w:r w:rsidR="007B3A74">
        <w:rPr>
          <w:rFonts w:ascii="標楷體" w:eastAsia="標楷體" w:hAnsi="標楷體" w:cs="標楷體" w:hint="eastAsia"/>
          <w:color w:val="FF0000"/>
          <w:sz w:val="23"/>
        </w:rPr>
        <w:t>除</w:t>
      </w:r>
      <w:r>
        <w:rPr>
          <w:rFonts w:ascii="標楷體" w:eastAsia="標楷體" w:hAnsi="標楷體" w:cs="標楷體" w:hint="eastAsia"/>
          <w:color w:val="FF0000"/>
          <w:sz w:val="23"/>
        </w:rPr>
        <w:t>須進入防災中心</w:t>
      </w:r>
      <w:r w:rsidR="0020615D">
        <w:rPr>
          <w:rFonts w:ascii="標楷體" w:eastAsia="標楷體" w:hAnsi="標楷體" w:cs="標楷體" w:hint="eastAsia"/>
          <w:color w:val="FF0000"/>
          <w:sz w:val="23"/>
        </w:rPr>
        <w:t>應遵守規定</w:t>
      </w:r>
      <w:r>
        <w:rPr>
          <w:rFonts w:ascii="標楷體" w:eastAsia="標楷體" w:hAnsi="標楷體" w:cs="標楷體" w:hint="eastAsia"/>
          <w:color w:val="FF0000"/>
          <w:sz w:val="23"/>
        </w:rPr>
        <w:t>外，未涉及</w:t>
      </w:r>
      <w:r w:rsidR="0020615D">
        <w:rPr>
          <w:rFonts w:ascii="標楷體" w:eastAsia="標楷體" w:hAnsi="標楷體" w:cs="標楷體" w:hint="eastAsia"/>
          <w:color w:val="FF0000"/>
          <w:sz w:val="23"/>
        </w:rPr>
        <w:t>職業</w:t>
      </w:r>
      <w:r>
        <w:rPr>
          <w:rFonts w:ascii="標楷體" w:eastAsia="標楷體" w:hAnsi="標楷體" w:cs="標楷體" w:hint="eastAsia"/>
          <w:color w:val="FF0000"/>
          <w:sz w:val="23"/>
        </w:rPr>
        <w:t>安全衛生管制項目</w:t>
      </w:r>
      <w:r w:rsidR="0020615D">
        <w:rPr>
          <w:rFonts w:ascii="標楷體" w:eastAsia="標楷體" w:hAnsi="標楷體" w:cs="標楷體" w:hint="eastAsia"/>
          <w:color w:val="FF0000"/>
          <w:sz w:val="23"/>
        </w:rPr>
        <w:t>。甲方提供火災通報電話專線及試通正常後7日內開工，</w:t>
      </w:r>
      <w:r w:rsidR="00B26BD2" w:rsidRPr="00F32205">
        <w:rPr>
          <w:rFonts w:ascii="標楷體" w:eastAsia="標楷體" w:hAnsi="標楷體" w:cs="標楷體" w:hint="eastAsia"/>
          <w:sz w:val="23"/>
        </w:rPr>
        <w:t>以院方書面通知開工日為準，全部工程應在</w:t>
      </w:r>
      <w:r w:rsidR="00B26BD2" w:rsidRPr="002361A3">
        <w:rPr>
          <w:rFonts w:ascii="標楷體" w:eastAsia="標楷體" w:hAnsi="標楷體" w:cs="標楷體"/>
          <w:color w:val="FF0000"/>
          <w:sz w:val="23"/>
          <w:u w:val="single"/>
        </w:rPr>
        <w:t xml:space="preserve"> </w:t>
      </w:r>
      <w:r w:rsidR="0020615D">
        <w:rPr>
          <w:rFonts w:ascii="標楷體" w:eastAsia="標楷體" w:hAnsi="標楷體" w:cs="標楷體" w:hint="eastAsia"/>
          <w:color w:val="FF0000"/>
          <w:sz w:val="23"/>
          <w:u w:val="single"/>
        </w:rPr>
        <w:t>80</w:t>
      </w:r>
      <w:r w:rsidR="00B26BD2" w:rsidRPr="002361A3">
        <w:rPr>
          <w:rFonts w:ascii="標楷體" w:eastAsia="標楷體" w:hAnsi="標楷體" w:cs="標楷體"/>
          <w:color w:val="FF0000"/>
          <w:sz w:val="23"/>
          <w:u w:val="single"/>
        </w:rPr>
        <w:t xml:space="preserve"> </w:t>
      </w:r>
      <w:r w:rsidR="00B26BD2" w:rsidRPr="00F32205">
        <w:rPr>
          <w:rFonts w:ascii="標楷體" w:eastAsia="標楷體" w:hAnsi="標楷體" w:cs="標楷體" w:hint="eastAsia"/>
          <w:sz w:val="23"/>
        </w:rPr>
        <w:t>個日曆天內完工。上述作業逾期辦理則計入工期內，超過工程期限則依</w:t>
      </w:r>
      <w:r w:rsidR="00B26BD2" w:rsidRPr="002361A3">
        <w:rPr>
          <w:rFonts w:ascii="標楷體" w:eastAsia="標楷體" w:hAnsi="標楷體" w:cs="標楷體" w:hint="eastAsia"/>
          <w:sz w:val="23"/>
        </w:rPr>
        <w:t>第十三條</w:t>
      </w:r>
      <w:r w:rsidR="00B26BD2" w:rsidRPr="002361A3">
        <w:rPr>
          <w:rFonts w:ascii="標楷體" w:eastAsia="標楷體" w:hAnsi="標楷體" w:cs="標楷體"/>
          <w:sz w:val="23"/>
        </w:rPr>
        <w:t>(</w:t>
      </w:r>
      <w:r w:rsidR="00B26BD2" w:rsidRPr="002361A3">
        <w:rPr>
          <w:rFonts w:ascii="標楷體" w:eastAsia="標楷體" w:hAnsi="標楷體" w:cs="標楷體" w:hint="eastAsia"/>
          <w:sz w:val="23"/>
        </w:rPr>
        <w:t>一</w:t>
      </w:r>
      <w:r w:rsidR="00B26BD2" w:rsidRPr="002361A3">
        <w:rPr>
          <w:rFonts w:ascii="標楷體" w:eastAsia="標楷體" w:hAnsi="標楷體" w:cs="標楷體"/>
          <w:sz w:val="23"/>
        </w:rPr>
        <w:t>)</w:t>
      </w:r>
      <w:r w:rsidR="00B26BD2" w:rsidRPr="002361A3">
        <w:rPr>
          <w:rFonts w:ascii="標楷體" w:eastAsia="標楷體" w:hAnsi="標楷體" w:cs="標楷體" w:hint="eastAsia"/>
          <w:sz w:val="23"/>
        </w:rPr>
        <w:t>辦理計罰作業</w:t>
      </w:r>
      <w:r w:rsidR="00B26BD2" w:rsidRPr="00F32205">
        <w:rPr>
          <w:rFonts w:ascii="標楷體" w:eastAsia="標楷體" w:hAnsi="標楷體" w:cs="標楷體" w:hint="eastAsia"/>
          <w:sz w:val="23"/>
        </w:rPr>
        <w:t>。</w:t>
      </w:r>
    </w:p>
    <w:p w14:paraId="3A712122" w14:textId="77777777" w:rsidR="00255453" w:rsidRDefault="00BF143A" w:rsidP="00AD7022">
      <w:pPr>
        <w:spacing w:line="400" w:lineRule="exact"/>
        <w:ind w:leftChars="229" w:left="934" w:hangingChars="197" w:hanging="453"/>
        <w:jc w:val="left"/>
        <w:rPr>
          <w:rFonts w:ascii="標楷體" w:eastAsia="標楷體" w:hAnsi="標楷體" w:cs="標楷體"/>
          <w:sz w:val="23"/>
        </w:rPr>
      </w:pPr>
      <w:r>
        <w:rPr>
          <w:rFonts w:ascii="標楷體" w:eastAsia="標楷體" w:hAnsi="標楷體" w:cs="標楷體" w:hint="eastAsia"/>
          <w:sz w:val="23"/>
        </w:rPr>
        <w:t>(二)如因甲方須追加工程或工程中途有所變更時，以致影響完工日期，則完工日期由雙方另行協商後，以書面訂之。</w:t>
      </w:r>
    </w:p>
    <w:p w14:paraId="2110D92A" w14:textId="77777777" w:rsidR="00255453" w:rsidRDefault="00BF143A" w:rsidP="00AD7022">
      <w:pPr>
        <w:spacing w:line="400" w:lineRule="exact"/>
        <w:ind w:leftChars="229" w:left="934" w:hangingChars="197" w:hanging="453"/>
        <w:jc w:val="left"/>
        <w:rPr>
          <w:rFonts w:ascii="標楷體" w:eastAsia="標楷體" w:hAnsi="標楷體" w:cs="標楷體"/>
          <w:sz w:val="23"/>
        </w:rPr>
      </w:pPr>
      <w:r>
        <w:rPr>
          <w:rFonts w:ascii="標楷體" w:eastAsia="標楷體" w:hAnsi="標楷體" w:cs="標楷體" w:hint="eastAsia"/>
          <w:sz w:val="23"/>
        </w:rPr>
        <w:t>(三)倘因不可抗力之事變，或其他不能歸責於乙方之事故致工程進行受影響時，應經甲乙雙方會同至現場查驗屬實後，應照不能工作之實際日數核算延長工作期限。</w:t>
      </w:r>
    </w:p>
    <w:p w14:paraId="1E67E27F" w14:textId="77777777" w:rsidR="003937B7" w:rsidRDefault="00BF143A" w:rsidP="00AD7022">
      <w:pPr>
        <w:pStyle w:val="a6"/>
        <w:numPr>
          <w:ilvl w:val="0"/>
          <w:numId w:val="5"/>
        </w:numPr>
        <w:spacing w:line="400" w:lineRule="exact"/>
        <w:ind w:leftChars="0"/>
        <w:jc w:val="left"/>
        <w:rPr>
          <w:rFonts w:ascii="標楷體" w:eastAsia="標楷體" w:hAnsi="標楷體" w:cs="標楷體"/>
          <w:sz w:val="23"/>
        </w:rPr>
      </w:pPr>
      <w:r>
        <w:rPr>
          <w:rFonts w:ascii="標楷體" w:eastAsia="標楷體" w:hAnsi="標楷體" w:cs="標楷體" w:hint="eastAsia"/>
          <w:sz w:val="23"/>
        </w:rPr>
        <w:t>總工程價款：新臺幣_________元整承包(NT$_________-含稅)</w:t>
      </w:r>
      <w:r w:rsidR="003937B7" w:rsidRPr="00E906EB">
        <w:rPr>
          <w:rFonts w:ascii="標楷體" w:eastAsia="標楷體" w:hAnsi="標楷體" w:cs="標楷體" w:hint="eastAsia"/>
          <w:sz w:val="23"/>
        </w:rPr>
        <w:t>，折讓_________元整</w:t>
      </w:r>
      <w:r w:rsidR="003937B7">
        <w:rPr>
          <w:rFonts w:ascii="標楷體" w:eastAsia="標楷體" w:hAnsi="標楷體" w:cs="標楷體" w:hint="eastAsia"/>
          <w:sz w:val="23"/>
        </w:rPr>
        <w:t>。</w:t>
      </w:r>
    </w:p>
    <w:p w14:paraId="1268EB7F" w14:textId="77777777" w:rsidR="00255453" w:rsidRDefault="00BF143A" w:rsidP="00AD7022">
      <w:pPr>
        <w:pStyle w:val="a6"/>
        <w:numPr>
          <w:ilvl w:val="0"/>
          <w:numId w:val="5"/>
        </w:numPr>
        <w:spacing w:line="400" w:lineRule="exact"/>
        <w:ind w:leftChars="0"/>
        <w:jc w:val="left"/>
        <w:rPr>
          <w:rFonts w:ascii="標楷體" w:eastAsia="標楷體" w:hAnsi="標楷體" w:cs="標楷體"/>
          <w:sz w:val="23"/>
        </w:rPr>
      </w:pPr>
      <w:r>
        <w:rPr>
          <w:rFonts w:ascii="標楷體" w:eastAsia="標楷體" w:hAnsi="標楷體" w:cs="標楷體" w:hint="eastAsia"/>
          <w:sz w:val="23"/>
        </w:rPr>
        <w:t>付款辦法：依下列方式或附表方式為之。</w:t>
      </w:r>
    </w:p>
    <w:p w14:paraId="5E1F13F1" w14:textId="38F767D0" w:rsidR="00255453" w:rsidRPr="003937B7" w:rsidRDefault="00BF143A" w:rsidP="00AD7022">
      <w:pPr>
        <w:spacing w:line="400" w:lineRule="exact"/>
        <w:ind w:leftChars="229" w:left="934" w:hangingChars="197" w:hanging="453"/>
        <w:jc w:val="left"/>
        <w:rPr>
          <w:rFonts w:ascii="標楷體" w:eastAsia="標楷體" w:hAnsi="標楷體" w:cs="標楷體"/>
          <w:color w:val="FF0000"/>
          <w:sz w:val="23"/>
        </w:rPr>
      </w:pPr>
      <w:r w:rsidRPr="003937B7">
        <w:rPr>
          <w:rFonts w:ascii="標楷體" w:eastAsia="標楷體" w:hAnsi="標楷體" w:cs="標楷體" w:hint="eastAsia"/>
          <w:color w:val="FF0000"/>
          <w:sz w:val="23"/>
        </w:rPr>
        <w:t>(一)</w:t>
      </w:r>
      <w:r w:rsidR="005D30BA" w:rsidRPr="003937B7">
        <w:rPr>
          <w:rFonts w:ascii="標楷體" w:eastAsia="標楷體" w:hAnsi="標楷體" w:cs="標楷體" w:hint="eastAsia"/>
          <w:color w:val="FF0000"/>
          <w:sz w:val="23"/>
        </w:rPr>
        <w:t xml:space="preserve"> </w:t>
      </w:r>
      <w:r w:rsidR="00A04D09" w:rsidRPr="003937B7">
        <w:rPr>
          <w:rFonts w:ascii="標楷體" w:eastAsia="標楷體" w:hAnsi="標楷體" w:cs="標楷體" w:hint="eastAsia"/>
          <w:color w:val="FF0000"/>
          <w:sz w:val="23"/>
        </w:rPr>
        <w:t>□雙方簽訂合約書後，</w:t>
      </w:r>
      <w:r w:rsidR="005D30BA" w:rsidRPr="003937B7">
        <w:rPr>
          <w:rFonts w:ascii="標楷體" w:eastAsia="標楷體" w:hAnsi="標楷體" w:cs="標楷體" w:hint="eastAsia"/>
          <w:color w:val="FF0000"/>
          <w:sz w:val="23"/>
        </w:rPr>
        <w:t>且甲方</w:t>
      </w:r>
      <w:r w:rsidR="00A04D09" w:rsidRPr="003937B7">
        <w:rPr>
          <w:rFonts w:ascii="標楷體" w:eastAsia="標楷體" w:hAnsi="標楷體" w:cs="標楷體" w:hint="eastAsia"/>
          <w:color w:val="FF0000"/>
          <w:sz w:val="23"/>
        </w:rPr>
        <w:t>收受乙方</w:t>
      </w:r>
      <w:r w:rsidR="00C04120">
        <w:rPr>
          <w:rFonts w:ascii="標楷體" w:eastAsia="標楷體" w:hAnsi="標楷體" w:cs="標楷體" w:hint="eastAsia"/>
          <w:color w:val="FF0000"/>
          <w:sz w:val="23"/>
        </w:rPr>
        <w:t>之履約保證金及</w:t>
      </w:r>
      <w:r w:rsidR="00A04D09" w:rsidRPr="003937B7">
        <w:rPr>
          <w:rFonts w:ascii="標楷體" w:eastAsia="標楷體" w:hAnsi="標楷體" w:cs="標楷體" w:hint="eastAsia"/>
          <w:color w:val="FF0000"/>
          <w:sz w:val="23"/>
        </w:rPr>
        <w:t>各項憑證交付完備確認無誤後，於甲方會計室完成帳務作業後</w:t>
      </w:r>
      <w:r w:rsidR="005D30BA" w:rsidRPr="003937B7">
        <w:rPr>
          <w:rFonts w:ascii="Times New Roman" w:eastAsia="標楷體" w:hint="eastAsia"/>
          <w:color w:val="FF0000"/>
        </w:rPr>
        <w:t>次月之</w:t>
      </w:r>
      <w:r w:rsidR="005D30BA" w:rsidRPr="003937B7">
        <w:rPr>
          <w:rFonts w:ascii="Times New Roman" w:eastAsia="標楷體" w:hint="eastAsia"/>
          <w:color w:val="FF0000"/>
        </w:rPr>
        <w:t>25</w:t>
      </w:r>
      <w:r w:rsidR="005D30BA" w:rsidRPr="003937B7">
        <w:rPr>
          <w:rFonts w:ascii="Times New Roman" w:eastAsia="標楷體" w:hint="eastAsia"/>
          <w:color w:val="FF0000"/>
        </w:rPr>
        <w:t>日</w:t>
      </w:r>
      <w:r w:rsidRPr="003937B7">
        <w:rPr>
          <w:rFonts w:ascii="標楷體" w:eastAsia="標楷體" w:hAnsi="標楷體" w:cs="標楷體" w:hint="eastAsia"/>
          <w:color w:val="FF0000"/>
          <w:sz w:val="23"/>
        </w:rPr>
        <w:t>，甲方付工程總價款</w:t>
      </w:r>
      <w:r w:rsidR="001D3C58">
        <w:rPr>
          <w:rFonts w:ascii="標楷體" w:eastAsia="標楷體" w:hAnsi="標楷體" w:cs="標楷體" w:hint="eastAsia"/>
          <w:color w:val="FF0000"/>
          <w:sz w:val="23"/>
        </w:rPr>
        <w:t>__X</w:t>
      </w:r>
      <w:r w:rsidRPr="003937B7">
        <w:rPr>
          <w:rFonts w:ascii="標楷體" w:eastAsia="標楷體" w:hAnsi="標楷體" w:cs="標楷體" w:hint="eastAsia"/>
          <w:color w:val="FF0000"/>
          <w:sz w:val="23"/>
        </w:rPr>
        <w:t>_％ 計新臺幣_____</w:t>
      </w:r>
      <w:r w:rsidR="001D3C58">
        <w:rPr>
          <w:rFonts w:ascii="標楷體" w:eastAsia="標楷體" w:hAnsi="標楷體" w:cs="標楷體" w:hint="eastAsia"/>
          <w:color w:val="FF0000"/>
          <w:sz w:val="23"/>
        </w:rPr>
        <w:t>X</w:t>
      </w:r>
      <w:r w:rsidRPr="003937B7">
        <w:rPr>
          <w:rFonts w:ascii="標楷體" w:eastAsia="標楷體" w:hAnsi="標楷體" w:cs="標楷體" w:hint="eastAsia"/>
          <w:color w:val="FF0000"/>
          <w:sz w:val="23"/>
        </w:rPr>
        <w:t>____元整。</w:t>
      </w:r>
    </w:p>
    <w:p w14:paraId="694CF637" w14:textId="7667D4BC" w:rsidR="00A04D09" w:rsidRPr="003937B7" w:rsidRDefault="00BF143A" w:rsidP="00AD7022">
      <w:pPr>
        <w:spacing w:line="400" w:lineRule="exact"/>
        <w:ind w:leftChars="229" w:left="934" w:hangingChars="197" w:hanging="453"/>
        <w:jc w:val="left"/>
        <w:rPr>
          <w:rFonts w:ascii="標楷體" w:eastAsia="標楷體" w:hAnsi="標楷體" w:cs="標楷體"/>
          <w:color w:val="FF0000"/>
          <w:sz w:val="23"/>
        </w:rPr>
      </w:pPr>
      <w:r w:rsidRPr="003937B7">
        <w:rPr>
          <w:rFonts w:ascii="標楷體" w:eastAsia="標楷體" w:hAnsi="標楷體" w:cs="標楷體" w:hint="eastAsia"/>
          <w:color w:val="FF0000"/>
          <w:sz w:val="23"/>
        </w:rPr>
        <w:t>(二)</w:t>
      </w:r>
      <w:r w:rsidR="00A04D09" w:rsidRPr="003937B7">
        <w:rPr>
          <w:rFonts w:ascii="標楷體" w:eastAsia="標楷體" w:hAnsi="標楷體" w:cs="標楷體" w:hint="eastAsia"/>
          <w:color w:val="FF0000"/>
          <w:sz w:val="23"/>
        </w:rPr>
        <w:t xml:space="preserve"> □工程完工</w:t>
      </w:r>
      <w:r w:rsidR="005D30BA" w:rsidRPr="003937B7">
        <w:rPr>
          <w:rFonts w:ascii="標楷體" w:eastAsia="標楷體" w:hAnsi="標楷體" w:cs="標楷體" w:hint="eastAsia"/>
          <w:color w:val="FF0000"/>
          <w:sz w:val="23"/>
        </w:rPr>
        <w:t>後，且甲方收受乙方各項憑證交付完備確認無誤後，於甲方會計室完成帳務作業後</w:t>
      </w:r>
      <w:r w:rsidR="005D30BA" w:rsidRPr="003937B7">
        <w:rPr>
          <w:rFonts w:ascii="Times New Roman" w:eastAsia="標楷體" w:hint="eastAsia"/>
          <w:color w:val="FF0000"/>
        </w:rPr>
        <w:t>次月之</w:t>
      </w:r>
      <w:r w:rsidR="005D30BA" w:rsidRPr="003937B7">
        <w:rPr>
          <w:rFonts w:ascii="Times New Roman" w:eastAsia="標楷體" w:hint="eastAsia"/>
          <w:color w:val="FF0000"/>
        </w:rPr>
        <w:t>25</w:t>
      </w:r>
      <w:r w:rsidR="005D30BA" w:rsidRPr="003937B7">
        <w:rPr>
          <w:rFonts w:ascii="Times New Roman" w:eastAsia="標楷體" w:hint="eastAsia"/>
          <w:color w:val="FF0000"/>
        </w:rPr>
        <w:t>日</w:t>
      </w:r>
      <w:r w:rsidR="005D30BA" w:rsidRPr="003937B7">
        <w:rPr>
          <w:rFonts w:ascii="標楷體" w:eastAsia="標楷體" w:hAnsi="標楷體" w:cs="標楷體" w:hint="eastAsia"/>
          <w:color w:val="FF0000"/>
          <w:sz w:val="23"/>
        </w:rPr>
        <w:t>，</w:t>
      </w:r>
      <w:r w:rsidR="00A04D09" w:rsidRPr="003937B7">
        <w:rPr>
          <w:rFonts w:ascii="標楷體" w:eastAsia="標楷體" w:hAnsi="標楷體" w:cs="標楷體" w:hint="eastAsia"/>
          <w:color w:val="FF0000"/>
          <w:sz w:val="23"/>
        </w:rPr>
        <w:t>甲方付工程總價款</w:t>
      </w:r>
      <w:r w:rsidR="001D3C58">
        <w:rPr>
          <w:rFonts w:ascii="標楷體" w:eastAsia="標楷體" w:hAnsi="標楷體" w:cs="標楷體" w:hint="eastAsia"/>
          <w:color w:val="FF0000"/>
          <w:sz w:val="23"/>
        </w:rPr>
        <w:t>__X</w:t>
      </w:r>
      <w:r w:rsidR="00A04D09" w:rsidRPr="003937B7">
        <w:rPr>
          <w:rFonts w:ascii="標楷體" w:eastAsia="標楷體" w:hAnsi="標楷體" w:cs="標楷體" w:hint="eastAsia"/>
          <w:color w:val="FF0000"/>
          <w:sz w:val="23"/>
        </w:rPr>
        <w:t>_％ 計新臺幣_____</w:t>
      </w:r>
      <w:r w:rsidR="001D3C58">
        <w:rPr>
          <w:rFonts w:ascii="標楷體" w:eastAsia="標楷體" w:hAnsi="標楷體" w:cs="標楷體" w:hint="eastAsia"/>
          <w:color w:val="FF0000"/>
          <w:sz w:val="23"/>
        </w:rPr>
        <w:t>X</w:t>
      </w:r>
      <w:r w:rsidR="00A04D09" w:rsidRPr="003937B7">
        <w:rPr>
          <w:rFonts w:ascii="標楷體" w:eastAsia="標楷體" w:hAnsi="標楷體" w:cs="標楷體" w:hint="eastAsia"/>
          <w:color w:val="FF0000"/>
          <w:sz w:val="23"/>
        </w:rPr>
        <w:t>____元整。</w:t>
      </w:r>
    </w:p>
    <w:p w14:paraId="488E8AE0" w14:textId="4EADC0D0" w:rsidR="00A04D09" w:rsidRPr="003937B7" w:rsidRDefault="00A04D09" w:rsidP="00AD7022">
      <w:pPr>
        <w:spacing w:line="400" w:lineRule="exact"/>
        <w:ind w:leftChars="229" w:left="934" w:hangingChars="197" w:hanging="453"/>
        <w:jc w:val="left"/>
        <w:rPr>
          <w:rFonts w:ascii="標楷體" w:eastAsia="標楷體" w:hAnsi="標楷體" w:cs="標楷體"/>
          <w:color w:val="FF0000"/>
          <w:sz w:val="23"/>
        </w:rPr>
      </w:pPr>
      <w:r w:rsidRPr="003937B7">
        <w:rPr>
          <w:rFonts w:ascii="標楷體" w:eastAsia="標楷體" w:hAnsi="標楷體" w:cs="標楷體" w:hint="eastAsia"/>
          <w:color w:val="FF0000"/>
          <w:sz w:val="23"/>
        </w:rPr>
        <w:t xml:space="preserve">(三) </w:t>
      </w:r>
      <w:r w:rsidR="00A94C6E" w:rsidRPr="003937B7">
        <w:rPr>
          <w:rFonts w:ascii="標楷體" w:eastAsia="標楷體" w:hAnsi="標楷體" w:cs="標楷體" w:hint="eastAsia"/>
          <w:color w:val="FF0000"/>
          <w:sz w:val="23"/>
        </w:rPr>
        <w:t>□</w:t>
      </w:r>
      <w:bookmarkStart w:id="1" w:name="_GoBack"/>
      <w:bookmarkEnd w:id="1"/>
      <w:r w:rsidRPr="003937B7">
        <w:rPr>
          <w:rFonts w:ascii="標楷體" w:eastAsia="標楷體" w:hAnsi="標楷體" w:cs="標楷體" w:hint="eastAsia"/>
          <w:color w:val="FF0000"/>
          <w:sz w:val="23"/>
        </w:rPr>
        <w:t>於</w:t>
      </w:r>
      <w:r w:rsidR="007845D6">
        <w:rPr>
          <w:rFonts w:ascii="標楷體" w:eastAsia="標楷體" w:hAnsi="標楷體" w:cs="標楷體" w:hint="eastAsia"/>
          <w:color w:val="FF0000"/>
          <w:sz w:val="23"/>
        </w:rPr>
        <w:t>工程</w:t>
      </w:r>
      <w:r w:rsidRPr="003937B7">
        <w:rPr>
          <w:rFonts w:ascii="標楷體" w:eastAsia="標楷體" w:hAnsi="標楷體" w:cs="標楷體" w:hint="eastAsia"/>
          <w:color w:val="FF0000"/>
          <w:sz w:val="23"/>
        </w:rPr>
        <w:t>完工並經甲方驗收合格後</w:t>
      </w:r>
      <w:r w:rsidR="005D30BA" w:rsidRPr="003937B7">
        <w:rPr>
          <w:rFonts w:ascii="標楷體" w:eastAsia="標楷體" w:hAnsi="標楷體" w:cs="標楷體" w:hint="eastAsia"/>
          <w:color w:val="FF0000"/>
          <w:sz w:val="23"/>
        </w:rPr>
        <w:t>，且甲方收受乙方</w:t>
      </w:r>
      <w:r w:rsidR="00F22CFF">
        <w:rPr>
          <w:rFonts w:ascii="標楷體" w:eastAsia="標楷體" w:hAnsi="標楷體" w:cs="標楷體" w:hint="eastAsia"/>
          <w:color w:val="FF0000"/>
          <w:sz w:val="23"/>
        </w:rPr>
        <w:t>之保固保證金及</w:t>
      </w:r>
      <w:r w:rsidR="005D30BA" w:rsidRPr="003937B7">
        <w:rPr>
          <w:rFonts w:ascii="標楷體" w:eastAsia="標楷體" w:hAnsi="標楷體" w:cs="標楷體" w:hint="eastAsia"/>
          <w:color w:val="FF0000"/>
          <w:sz w:val="23"/>
        </w:rPr>
        <w:t>各項憑證交付完備確認無誤後</w:t>
      </w:r>
      <w:r w:rsidR="005D30BA" w:rsidRPr="003937B7">
        <w:rPr>
          <w:rFonts w:ascii="Times New Roman" w:eastAsia="標楷體" w:hint="eastAsia"/>
          <w:color w:val="FF0000"/>
        </w:rPr>
        <w:t>次月之</w:t>
      </w:r>
      <w:r w:rsidR="005D30BA" w:rsidRPr="003937B7">
        <w:rPr>
          <w:rFonts w:ascii="Times New Roman" w:eastAsia="標楷體" w:hint="eastAsia"/>
          <w:color w:val="FF0000"/>
        </w:rPr>
        <w:t>25</w:t>
      </w:r>
      <w:r w:rsidR="005D30BA" w:rsidRPr="003937B7">
        <w:rPr>
          <w:rFonts w:ascii="Times New Roman" w:eastAsia="標楷體" w:hint="eastAsia"/>
          <w:color w:val="FF0000"/>
        </w:rPr>
        <w:t>日</w:t>
      </w:r>
      <w:r w:rsidR="005D30BA" w:rsidRPr="003937B7">
        <w:rPr>
          <w:rFonts w:ascii="標楷體" w:eastAsia="標楷體" w:hAnsi="標楷體" w:cs="標楷體" w:hint="eastAsia"/>
          <w:color w:val="FF0000"/>
          <w:sz w:val="23"/>
        </w:rPr>
        <w:t>，於甲方會計室完成帳務作業後</w:t>
      </w:r>
      <w:r w:rsidRPr="003937B7">
        <w:rPr>
          <w:rFonts w:ascii="標楷體" w:eastAsia="標楷體" w:hAnsi="標楷體" w:cs="標楷體" w:hint="eastAsia"/>
          <w:color w:val="FF0000"/>
          <w:sz w:val="23"/>
        </w:rPr>
        <w:t>付清</w:t>
      </w:r>
      <w:r w:rsidR="007845D6" w:rsidRPr="003937B7">
        <w:rPr>
          <w:rFonts w:ascii="標楷體" w:eastAsia="標楷體" w:hAnsi="標楷體" w:cs="標楷體" w:hint="eastAsia"/>
          <w:color w:val="FF0000"/>
          <w:sz w:val="23"/>
        </w:rPr>
        <w:t>尾款</w:t>
      </w:r>
      <w:r w:rsidR="001D3C58">
        <w:rPr>
          <w:rFonts w:ascii="標楷體" w:eastAsia="標楷體" w:hAnsi="標楷體" w:cs="標楷體" w:hint="eastAsia"/>
          <w:color w:val="FF0000"/>
          <w:sz w:val="23"/>
        </w:rPr>
        <w:t>__X</w:t>
      </w:r>
      <w:r w:rsidR="007845D6" w:rsidRPr="003937B7">
        <w:rPr>
          <w:rFonts w:ascii="標楷體" w:eastAsia="標楷體" w:hAnsi="標楷體" w:cs="標楷體" w:hint="eastAsia"/>
          <w:color w:val="FF0000"/>
          <w:sz w:val="23"/>
        </w:rPr>
        <w:t>__％計新臺幣____元整</w:t>
      </w:r>
      <w:r w:rsidRPr="003937B7">
        <w:rPr>
          <w:rFonts w:ascii="標楷體" w:eastAsia="標楷體" w:hAnsi="標楷體" w:cs="標楷體" w:hint="eastAsia"/>
          <w:color w:val="FF0000"/>
          <w:sz w:val="23"/>
        </w:rPr>
        <w:t>。</w:t>
      </w:r>
    </w:p>
    <w:p w14:paraId="47D663D5" w14:textId="11C6FDEF" w:rsidR="00255453" w:rsidRPr="001D3C58" w:rsidRDefault="005D30BA" w:rsidP="001D3C58">
      <w:pPr>
        <w:spacing w:line="400" w:lineRule="exact"/>
        <w:ind w:leftChars="229" w:left="934" w:hangingChars="197" w:hanging="453"/>
        <w:jc w:val="left"/>
        <w:rPr>
          <w:rFonts w:ascii="標楷體" w:eastAsia="標楷體" w:hAnsi="標楷體" w:cs="標楷體"/>
          <w:color w:val="FF0000"/>
          <w:sz w:val="23"/>
        </w:rPr>
      </w:pPr>
      <w:r w:rsidRPr="003937B7">
        <w:rPr>
          <w:rFonts w:ascii="標楷體" w:eastAsia="標楷體" w:hAnsi="標楷體" w:cs="標楷體" w:hint="eastAsia"/>
          <w:color w:val="FF0000"/>
          <w:sz w:val="23"/>
        </w:rPr>
        <w:t xml:space="preserve">(四) </w:t>
      </w:r>
      <w:r w:rsidR="00A94C6E" w:rsidRPr="004B2657">
        <w:rPr>
          <w:rFonts w:ascii="標楷體" w:eastAsia="標楷體" w:hAnsi="標楷體" w:cs="標楷體" w:hint="eastAsia"/>
          <w:color w:val="FF0000"/>
          <w:sz w:val="23"/>
        </w:rPr>
        <w:t>■</w:t>
      </w:r>
      <w:r w:rsidR="00466E30" w:rsidRPr="003937B7">
        <w:rPr>
          <w:rFonts w:ascii="標楷體" w:eastAsia="標楷體" w:hAnsi="標楷體" w:cs="標楷體" w:hint="eastAsia"/>
          <w:color w:val="FF0000"/>
          <w:sz w:val="23"/>
        </w:rPr>
        <w:t>按本合約</w:t>
      </w:r>
      <w:r w:rsidR="00CB0BBE">
        <w:rPr>
          <w:rFonts w:ascii="標楷體" w:eastAsia="標楷體" w:hAnsi="標楷體" w:cs="標楷體"/>
          <w:color w:val="FF0000"/>
          <w:sz w:val="23"/>
        </w:rPr>
        <w:fldChar w:fldCharType="begin"/>
      </w:r>
      <w:r w:rsidR="00CB0BBE">
        <w:rPr>
          <w:rFonts w:ascii="標楷體" w:eastAsia="標楷體" w:hAnsi="標楷體" w:cs="標楷體"/>
          <w:color w:val="FF0000"/>
          <w:sz w:val="23"/>
        </w:rPr>
        <w:instrText xml:space="preserve"> </w:instrText>
      </w:r>
      <w:r w:rsidR="00CB0BBE">
        <w:rPr>
          <w:rFonts w:ascii="標楷體" w:eastAsia="標楷體" w:hAnsi="標楷體" w:cs="標楷體" w:hint="eastAsia"/>
          <w:color w:val="FF0000"/>
          <w:sz w:val="23"/>
        </w:rPr>
        <w:instrText>REF _Ref31293436 \r \h</w:instrText>
      </w:r>
      <w:r w:rsidR="00CB0BBE">
        <w:rPr>
          <w:rFonts w:ascii="標楷體" w:eastAsia="標楷體" w:hAnsi="標楷體" w:cs="標楷體"/>
          <w:color w:val="FF0000"/>
          <w:sz w:val="23"/>
        </w:rPr>
        <w:instrText xml:space="preserve"> </w:instrText>
      </w:r>
      <w:r w:rsidR="00CB0BBE">
        <w:rPr>
          <w:rFonts w:ascii="標楷體" w:eastAsia="標楷體" w:hAnsi="標楷體" w:cs="標楷體"/>
          <w:color w:val="FF0000"/>
          <w:sz w:val="23"/>
        </w:rPr>
      </w:r>
      <w:r w:rsidR="00CB0BBE">
        <w:rPr>
          <w:rFonts w:ascii="標楷體" w:eastAsia="標楷體" w:hAnsi="標楷體" w:cs="標楷體"/>
          <w:color w:val="FF0000"/>
          <w:sz w:val="23"/>
        </w:rPr>
        <w:fldChar w:fldCharType="separate"/>
      </w:r>
      <w:r w:rsidR="001D3C58">
        <w:rPr>
          <w:rFonts w:ascii="標楷體" w:eastAsia="標楷體" w:hAnsi="標楷體" w:cs="標楷體" w:hint="eastAsia"/>
          <w:color w:val="FF0000"/>
          <w:sz w:val="23"/>
        </w:rPr>
        <w:t>第十二條</w:t>
      </w:r>
      <w:r w:rsidR="00CB0BBE">
        <w:rPr>
          <w:rFonts w:ascii="標楷體" w:eastAsia="標楷體" w:hAnsi="標楷體" w:cs="標楷體"/>
          <w:color w:val="FF0000"/>
          <w:sz w:val="23"/>
        </w:rPr>
        <w:fldChar w:fldCharType="end"/>
      </w:r>
      <w:r w:rsidRPr="003937B7">
        <w:rPr>
          <w:rFonts w:ascii="標楷體" w:eastAsia="標楷體" w:hAnsi="標楷體" w:cs="標楷體" w:hint="eastAsia"/>
          <w:color w:val="FF0000"/>
          <w:sz w:val="23"/>
        </w:rPr>
        <w:t>之規定驗收後，且收受乙方各項憑證交付完備確認無誤後，於甲方會計室完成帳務作業後次月之25日，由甲方轉入乙方之銀行帳戶。</w:t>
      </w:r>
    </w:p>
    <w:p w14:paraId="06C0B122" w14:textId="77777777" w:rsidR="00255453" w:rsidRDefault="00AD7022" w:rsidP="00AD7022">
      <w:pPr>
        <w:pStyle w:val="a6"/>
        <w:numPr>
          <w:ilvl w:val="0"/>
          <w:numId w:val="5"/>
        </w:numPr>
        <w:spacing w:line="400" w:lineRule="exact"/>
        <w:ind w:leftChars="0"/>
        <w:jc w:val="left"/>
        <w:rPr>
          <w:rFonts w:ascii="標楷體" w:eastAsia="標楷體" w:hAnsi="標楷體" w:cs="標楷體"/>
          <w:sz w:val="23"/>
        </w:rPr>
      </w:pPr>
      <w:r>
        <w:rPr>
          <w:rFonts w:ascii="標楷體" w:eastAsia="標楷體" w:hAnsi="標楷體" w:cs="標楷體" w:hint="eastAsia"/>
          <w:sz w:val="23"/>
        </w:rPr>
        <w:t>增減工程</w:t>
      </w:r>
    </w:p>
    <w:p w14:paraId="29581528" w14:textId="77777777" w:rsidR="00255453" w:rsidRDefault="00BF143A" w:rsidP="00AD7022">
      <w:pPr>
        <w:spacing w:line="400" w:lineRule="exact"/>
        <w:ind w:leftChars="229" w:left="934" w:hangingChars="197" w:hanging="453"/>
        <w:jc w:val="left"/>
        <w:rPr>
          <w:rFonts w:ascii="標楷體" w:eastAsia="標楷體" w:hAnsi="標楷體" w:cs="標楷體"/>
          <w:sz w:val="23"/>
        </w:rPr>
      </w:pPr>
      <w:r>
        <w:rPr>
          <w:rFonts w:ascii="標楷體" w:eastAsia="標楷體" w:hAnsi="標楷體" w:cs="標楷體" w:hint="eastAsia"/>
          <w:sz w:val="23"/>
        </w:rPr>
        <w:lastRenderedPageBreak/>
        <w:t>(一)本工程範圍得隨時經雙方同意後增減之，其增減部份如與本合約附件內所訂項目相同時，即比照該單價計算增減金額。</w:t>
      </w:r>
    </w:p>
    <w:p w14:paraId="33307507" w14:textId="77777777" w:rsidR="00255453" w:rsidRDefault="00BF143A" w:rsidP="00AD7022">
      <w:pPr>
        <w:spacing w:line="400" w:lineRule="exact"/>
        <w:ind w:leftChars="442" w:left="939" w:hanging="11"/>
        <w:jc w:val="left"/>
        <w:rPr>
          <w:rFonts w:ascii="標楷體" w:eastAsia="標楷體" w:hAnsi="標楷體" w:cs="標楷體"/>
          <w:sz w:val="23"/>
        </w:rPr>
      </w:pPr>
      <w:r>
        <w:rPr>
          <w:rFonts w:ascii="標楷體" w:eastAsia="標楷體" w:hAnsi="標楷體" w:cs="標楷體" w:hint="eastAsia"/>
          <w:sz w:val="23"/>
        </w:rPr>
        <w:t>如增減之項目與本合約附件有所不同時，應由雙方議定其金額，由甲方簽認後施工，並用書面附入本合約內作為附件。</w:t>
      </w:r>
    </w:p>
    <w:p w14:paraId="65064AAF" w14:textId="77777777" w:rsidR="00255453" w:rsidRDefault="00BF143A" w:rsidP="00AD7022">
      <w:pPr>
        <w:spacing w:line="400" w:lineRule="exact"/>
        <w:ind w:leftChars="229" w:left="934" w:hangingChars="197" w:hanging="453"/>
        <w:jc w:val="left"/>
        <w:rPr>
          <w:rFonts w:ascii="標楷體" w:eastAsia="標楷體" w:hAnsi="標楷體" w:cs="標楷體"/>
          <w:sz w:val="23"/>
        </w:rPr>
      </w:pPr>
      <w:r>
        <w:rPr>
          <w:rFonts w:ascii="標楷體" w:eastAsia="標楷體" w:hAnsi="標楷體" w:cs="標楷體" w:hint="eastAsia"/>
          <w:sz w:val="23"/>
        </w:rPr>
        <w:t>(二)增減工程之價款併入原定最後一期付款增減支付之。</w:t>
      </w:r>
    </w:p>
    <w:p w14:paraId="3D6BFDCE" w14:textId="77777777" w:rsidR="00255453" w:rsidRDefault="00AD7022" w:rsidP="00AD7022">
      <w:pPr>
        <w:pStyle w:val="a6"/>
        <w:numPr>
          <w:ilvl w:val="0"/>
          <w:numId w:val="5"/>
        </w:numPr>
        <w:spacing w:line="400" w:lineRule="exact"/>
        <w:ind w:leftChars="0"/>
        <w:jc w:val="left"/>
        <w:rPr>
          <w:rFonts w:ascii="標楷體" w:eastAsia="標楷體" w:hAnsi="標楷體" w:cs="標楷體"/>
          <w:sz w:val="23"/>
        </w:rPr>
      </w:pPr>
      <w:r>
        <w:rPr>
          <w:rFonts w:ascii="標楷體" w:eastAsia="標楷體" w:hAnsi="標楷體" w:cs="標楷體" w:hint="eastAsia"/>
          <w:sz w:val="23"/>
        </w:rPr>
        <w:t>工地安全</w:t>
      </w:r>
    </w:p>
    <w:p w14:paraId="72F4A6B1" w14:textId="77777777" w:rsidR="00255453" w:rsidRDefault="00BF143A" w:rsidP="00AD7022">
      <w:pPr>
        <w:spacing w:line="400" w:lineRule="exact"/>
        <w:ind w:leftChars="229" w:left="934" w:hangingChars="197" w:hanging="453"/>
        <w:jc w:val="left"/>
        <w:rPr>
          <w:rFonts w:ascii="標楷體" w:eastAsia="標楷體" w:hAnsi="標楷體" w:cs="標楷體"/>
          <w:sz w:val="23"/>
        </w:rPr>
      </w:pPr>
      <w:r>
        <w:rPr>
          <w:rFonts w:ascii="標楷體" w:eastAsia="標楷體" w:hAnsi="標楷體" w:cs="標楷體" w:hint="eastAsia"/>
          <w:sz w:val="23"/>
        </w:rPr>
        <w:t>(一)施工期間，乙方應切實注意施工地點及其周圍之人、物之安全，必應裝置安全設備和警示標誌等適當安全措施，如遇有緊急事故，乙方應立即採取必要之措施，並儘速通知甲方。若有發生任何損害他人生命、身體、財產之情事，概由乙方自行負責，與甲方無涉。</w:t>
      </w:r>
    </w:p>
    <w:p w14:paraId="2EABD2DB" w14:textId="678687B5" w:rsidR="00255453" w:rsidRDefault="00BF143A" w:rsidP="00AD7022">
      <w:pPr>
        <w:spacing w:line="400" w:lineRule="exact"/>
        <w:ind w:leftChars="229" w:left="934" w:hangingChars="197" w:hanging="453"/>
        <w:jc w:val="left"/>
        <w:rPr>
          <w:rFonts w:ascii="標楷體" w:eastAsia="標楷體" w:hAnsi="標楷體" w:cs="標楷體"/>
          <w:sz w:val="23"/>
        </w:rPr>
      </w:pPr>
      <w:r>
        <w:rPr>
          <w:rFonts w:ascii="標楷體" w:eastAsia="標楷體" w:hAnsi="標楷體" w:cs="標楷體" w:hint="eastAsia"/>
          <w:sz w:val="23"/>
        </w:rPr>
        <w:t>(二)乙方於施工期間，如進入甲方之特殊場所(開刀房、加護病房、負壓隔離病房等)時，須遵照該區域</w:t>
      </w:r>
      <w:r w:rsidR="00586507">
        <w:rPr>
          <w:rFonts w:ascii="標楷體" w:eastAsia="標楷體" w:hAnsi="標楷體" w:cs="標楷體" w:hint="eastAsia"/>
          <w:sz w:val="23"/>
        </w:rPr>
        <w:t>之甲方相關規範，包括</w:t>
      </w:r>
      <w:r>
        <w:rPr>
          <w:rFonts w:ascii="標楷體" w:eastAsia="標楷體" w:hAnsi="標楷體" w:cs="標楷體" w:hint="eastAsia"/>
          <w:sz w:val="23"/>
        </w:rPr>
        <w:t>感控管制方式</w:t>
      </w:r>
      <w:r w:rsidR="00586507">
        <w:rPr>
          <w:rFonts w:ascii="標楷體" w:eastAsia="標楷體" w:hAnsi="標楷體" w:cs="標楷體" w:hint="eastAsia"/>
          <w:sz w:val="23"/>
        </w:rPr>
        <w:t>等之規定</w:t>
      </w:r>
      <w:r>
        <w:rPr>
          <w:rFonts w:ascii="標楷體" w:eastAsia="標楷體" w:hAnsi="標楷體" w:cs="標楷體" w:hint="eastAsia"/>
          <w:sz w:val="23"/>
        </w:rPr>
        <w:t>辦理。</w:t>
      </w:r>
    </w:p>
    <w:p w14:paraId="10C4ED75" w14:textId="04E809CC" w:rsidR="00255453" w:rsidRDefault="00BF143A" w:rsidP="00AD7022">
      <w:pPr>
        <w:spacing w:line="400" w:lineRule="exact"/>
        <w:ind w:leftChars="229" w:left="934" w:hangingChars="197" w:hanging="453"/>
        <w:jc w:val="left"/>
        <w:rPr>
          <w:rFonts w:ascii="標楷體" w:eastAsia="標楷體" w:hAnsi="標楷體" w:cs="標楷體"/>
          <w:sz w:val="23"/>
        </w:rPr>
      </w:pPr>
      <w:r>
        <w:rPr>
          <w:rFonts w:ascii="標楷體" w:eastAsia="標楷體" w:hAnsi="標楷體" w:cs="標楷體" w:hint="eastAsia"/>
          <w:sz w:val="23"/>
        </w:rPr>
        <w:t>(三)乙方於施工期間，應遵守環境保護、</w:t>
      </w:r>
      <w:r w:rsidR="00B26BD2">
        <w:rPr>
          <w:rFonts w:ascii="標楷體" w:eastAsia="標楷體" w:hAnsi="標楷體" w:cs="標楷體" w:hint="eastAsia"/>
          <w:sz w:val="23"/>
        </w:rPr>
        <w:t>職業</w:t>
      </w:r>
      <w:r>
        <w:rPr>
          <w:rFonts w:ascii="標楷體" w:eastAsia="標楷體" w:hAnsi="標楷體" w:cs="標楷體" w:hint="eastAsia"/>
          <w:sz w:val="23"/>
        </w:rPr>
        <w:t>安全衛生等相關法規，並於施工進場前至本院</w:t>
      </w:r>
      <w:r w:rsidR="00B26BD2">
        <w:rPr>
          <w:rFonts w:ascii="標楷體" w:eastAsia="標楷體" w:hAnsi="標楷體" w:cs="標楷體" w:hint="eastAsia"/>
          <w:sz w:val="23"/>
        </w:rPr>
        <w:t>職業安全衛生</w:t>
      </w:r>
      <w:r>
        <w:rPr>
          <w:rFonts w:ascii="標楷體" w:eastAsia="標楷體" w:hAnsi="標楷體" w:cs="標楷體" w:hint="eastAsia"/>
          <w:sz w:val="23"/>
        </w:rPr>
        <w:t>室辦理</w:t>
      </w:r>
      <w:r w:rsidR="00B26BD2">
        <w:rPr>
          <w:rFonts w:ascii="標楷體" w:eastAsia="標楷體" w:hAnsi="標楷體" w:cs="標楷體" w:hint="eastAsia"/>
          <w:sz w:val="23"/>
        </w:rPr>
        <w:t>施工作業申請</w:t>
      </w:r>
      <w:r>
        <w:rPr>
          <w:rFonts w:ascii="標楷體" w:eastAsia="標楷體" w:hAnsi="標楷體" w:cs="標楷體" w:hint="eastAsia"/>
          <w:sz w:val="23"/>
        </w:rPr>
        <w:t>等配合事項，始得開工作業。</w:t>
      </w:r>
    </w:p>
    <w:p w14:paraId="6DD6696F" w14:textId="77777777" w:rsidR="00255453" w:rsidRDefault="00AD7022" w:rsidP="00AD7022">
      <w:pPr>
        <w:pStyle w:val="a6"/>
        <w:numPr>
          <w:ilvl w:val="0"/>
          <w:numId w:val="5"/>
        </w:numPr>
        <w:spacing w:line="400" w:lineRule="exact"/>
        <w:ind w:leftChars="0"/>
        <w:jc w:val="left"/>
        <w:rPr>
          <w:rFonts w:ascii="標楷體" w:eastAsia="標楷體" w:hAnsi="標楷體" w:cs="標楷體"/>
          <w:sz w:val="23"/>
        </w:rPr>
      </w:pPr>
      <w:r>
        <w:rPr>
          <w:rFonts w:ascii="標楷體" w:eastAsia="標楷體" w:hAnsi="標楷體" w:cs="標楷體" w:hint="eastAsia"/>
          <w:sz w:val="23"/>
        </w:rPr>
        <w:t>工地與材料管理</w:t>
      </w:r>
    </w:p>
    <w:p w14:paraId="5597AF8C" w14:textId="54CC96BA" w:rsidR="00255453" w:rsidRDefault="00BF143A" w:rsidP="00AD7022">
      <w:pPr>
        <w:numPr>
          <w:ilvl w:val="0"/>
          <w:numId w:val="1"/>
        </w:numPr>
        <w:spacing w:line="400" w:lineRule="exact"/>
        <w:ind w:leftChars="229" w:left="934" w:hangingChars="197" w:hanging="453"/>
        <w:jc w:val="left"/>
        <w:rPr>
          <w:rFonts w:ascii="標楷體" w:eastAsia="標楷體" w:hAnsi="標楷體" w:cs="標楷體"/>
          <w:sz w:val="23"/>
        </w:rPr>
      </w:pPr>
      <w:r>
        <w:rPr>
          <w:rFonts w:ascii="標楷體" w:eastAsia="標楷體" w:hAnsi="標楷體" w:cs="標楷體" w:hint="eastAsia"/>
          <w:sz w:val="23"/>
        </w:rPr>
        <w:t>乙方須遴派</w:t>
      </w:r>
      <w:r w:rsidR="00B26BD2">
        <w:rPr>
          <w:rFonts w:ascii="標楷體" w:eastAsia="標楷體" w:hAnsi="標楷體" w:cs="標楷體" w:hint="eastAsia"/>
          <w:sz w:val="23"/>
        </w:rPr>
        <w:t>工地負責人</w:t>
      </w:r>
      <w:r>
        <w:rPr>
          <w:rFonts w:ascii="標楷體" w:eastAsia="標楷體" w:hAnsi="標楷體" w:cs="標楷體" w:hint="eastAsia"/>
          <w:sz w:val="23"/>
        </w:rPr>
        <w:t>常駐工地，督導施工，並負責工人之管理，嚴格約束工人遵守紀律，如有任何違法或違反院內感控等行為所生之爭議，概由乙方負完全責任。如工人遇有傷亡或其他意外情事，應由乙方自行處理，與甲方無涉。</w:t>
      </w:r>
    </w:p>
    <w:p w14:paraId="3736812D" w14:textId="77777777" w:rsidR="00255453" w:rsidRDefault="00BF143A" w:rsidP="00AD7022">
      <w:pPr>
        <w:numPr>
          <w:ilvl w:val="0"/>
          <w:numId w:val="1"/>
        </w:numPr>
        <w:spacing w:line="400" w:lineRule="exact"/>
        <w:ind w:leftChars="229" w:left="934" w:hangingChars="197" w:hanging="453"/>
        <w:jc w:val="left"/>
        <w:rPr>
          <w:rFonts w:ascii="標楷體" w:eastAsia="標楷體" w:hAnsi="標楷體" w:cs="標楷體"/>
          <w:sz w:val="23"/>
        </w:rPr>
      </w:pPr>
      <w:r>
        <w:rPr>
          <w:rFonts w:ascii="標楷體" w:eastAsia="標楷體" w:hAnsi="標楷體" w:cs="標楷體" w:hint="eastAsia"/>
          <w:sz w:val="23"/>
        </w:rPr>
        <w:t>甲方因屬高層建築及領有綠建築黃金標章建物，乙方施作之管線、防火填塞、材料，應符相關建築法規規範與綠建築黃金標章要求。</w:t>
      </w:r>
    </w:p>
    <w:p w14:paraId="410663BB" w14:textId="77777777" w:rsidR="00255453" w:rsidRDefault="00AD7022" w:rsidP="00AD7022">
      <w:pPr>
        <w:pStyle w:val="a6"/>
        <w:numPr>
          <w:ilvl w:val="0"/>
          <w:numId w:val="5"/>
        </w:numPr>
        <w:spacing w:line="400" w:lineRule="exact"/>
        <w:ind w:leftChars="0" w:left="993" w:hanging="993"/>
        <w:jc w:val="left"/>
        <w:rPr>
          <w:rFonts w:ascii="標楷體" w:eastAsia="標楷體" w:hAnsi="標楷體" w:cs="標楷體"/>
          <w:sz w:val="23"/>
        </w:rPr>
      </w:pPr>
      <w:r>
        <w:rPr>
          <w:rFonts w:ascii="標楷體" w:eastAsia="標楷體" w:hAnsi="標楷體" w:cs="標楷體" w:hint="eastAsia"/>
          <w:sz w:val="23"/>
        </w:rPr>
        <w:t>監督</w:t>
      </w:r>
    </w:p>
    <w:p w14:paraId="2D2CC23E" w14:textId="77777777" w:rsidR="00255453" w:rsidRDefault="00BF143A" w:rsidP="00AD7022">
      <w:pPr>
        <w:spacing w:line="400" w:lineRule="exact"/>
        <w:ind w:leftChars="301" w:left="632" w:firstLine="6"/>
        <w:jc w:val="left"/>
        <w:rPr>
          <w:rFonts w:ascii="標楷體" w:eastAsia="標楷體" w:hAnsi="標楷體" w:cs="標楷體"/>
          <w:sz w:val="23"/>
        </w:rPr>
      </w:pPr>
      <w:r>
        <w:rPr>
          <w:rFonts w:ascii="標楷體" w:eastAsia="標楷體" w:hAnsi="標楷體" w:cs="標楷體" w:hint="eastAsia"/>
          <w:sz w:val="23"/>
        </w:rPr>
        <w:t>甲方得委託設計師或指派人員，進行監工，而有監督工程及指示乙方之權。甲方監工人員如發現乙方工人技能低劣或不聽指揮，得隨時通知乙方更換之。倘所做工程草率、材料窳劣、不合規定者，得通知乙方拆除重做，其損失概由乙方負擔。如因工程之改正重做而影響其他工程之施工，至甲方受有損失時，乙方應善盡賠償之責。</w:t>
      </w:r>
    </w:p>
    <w:p w14:paraId="29249F0A" w14:textId="77777777" w:rsidR="00255453" w:rsidRDefault="00AD7022" w:rsidP="00AD7022">
      <w:pPr>
        <w:pStyle w:val="a6"/>
        <w:numPr>
          <w:ilvl w:val="0"/>
          <w:numId w:val="5"/>
        </w:numPr>
        <w:spacing w:line="400" w:lineRule="exact"/>
        <w:ind w:leftChars="0" w:left="993" w:hanging="993"/>
        <w:jc w:val="left"/>
        <w:rPr>
          <w:rFonts w:ascii="標楷體" w:eastAsia="標楷體" w:hAnsi="標楷體" w:cs="標楷體"/>
          <w:sz w:val="23"/>
        </w:rPr>
      </w:pPr>
      <w:bookmarkStart w:id="2" w:name="_Ref31293436"/>
      <w:r>
        <w:rPr>
          <w:rFonts w:ascii="標楷體" w:eastAsia="標楷體" w:hAnsi="標楷體" w:cs="標楷體" w:hint="eastAsia"/>
          <w:sz w:val="23"/>
        </w:rPr>
        <w:t>驗收</w:t>
      </w:r>
      <w:bookmarkEnd w:id="2"/>
    </w:p>
    <w:p w14:paraId="7CF6064A" w14:textId="1EFF5425" w:rsidR="00255453" w:rsidRDefault="00BF143A" w:rsidP="00AD7022">
      <w:pPr>
        <w:spacing w:line="400" w:lineRule="exact"/>
        <w:ind w:leftChars="301" w:left="632" w:firstLine="6"/>
        <w:jc w:val="left"/>
        <w:rPr>
          <w:rFonts w:ascii="標楷體" w:eastAsia="標楷體" w:hAnsi="標楷體" w:cs="標楷體"/>
          <w:sz w:val="23"/>
        </w:rPr>
      </w:pPr>
      <w:r>
        <w:rPr>
          <w:rFonts w:ascii="標楷體" w:eastAsia="標楷體" w:hAnsi="標楷體" w:cs="標楷體" w:hint="eastAsia"/>
          <w:sz w:val="23"/>
        </w:rPr>
        <w:t>全部工程完工後，乙方應</w:t>
      </w:r>
      <w:r w:rsidR="00B26BD2">
        <w:rPr>
          <w:rFonts w:ascii="標楷體" w:eastAsia="標楷體" w:hAnsi="標楷體" w:cs="標楷體" w:hint="eastAsia"/>
          <w:sz w:val="23"/>
        </w:rPr>
        <w:t>備齊驗收資料</w:t>
      </w:r>
      <w:r>
        <w:rPr>
          <w:rFonts w:ascii="標楷體" w:eastAsia="標楷體" w:hAnsi="標楷體" w:cs="標楷體" w:hint="eastAsia"/>
          <w:sz w:val="23"/>
        </w:rPr>
        <w:t>通知甲方</w:t>
      </w:r>
      <w:r w:rsidR="00B26BD2">
        <w:rPr>
          <w:rFonts w:ascii="標楷體" w:eastAsia="標楷體" w:hAnsi="標楷體" w:cs="標楷體" w:hint="eastAsia"/>
          <w:sz w:val="23"/>
        </w:rPr>
        <w:t>(總務室資材組)</w:t>
      </w:r>
      <w:r>
        <w:rPr>
          <w:rFonts w:ascii="標楷體" w:eastAsia="標楷體" w:hAnsi="標楷體" w:cs="標楷體" w:hint="eastAsia"/>
          <w:sz w:val="23"/>
        </w:rPr>
        <w:t>驗收，甲方應於接到驗收通知十日內協同前往驗收。若工程有不合設計圖</w:t>
      </w:r>
      <w:r w:rsidR="003D1260">
        <w:rPr>
          <w:rFonts w:ascii="標楷體" w:eastAsia="標楷體" w:hAnsi="標楷體" w:cs="標楷體" w:hint="eastAsia"/>
          <w:sz w:val="23"/>
        </w:rPr>
        <w:t>、招標規格、規範、設備清單</w:t>
      </w:r>
      <w:r>
        <w:rPr>
          <w:rFonts w:ascii="標楷體" w:eastAsia="標楷體" w:hAnsi="標楷體" w:cs="標楷體" w:hint="eastAsia"/>
          <w:sz w:val="23"/>
        </w:rPr>
        <w:t>與施工說明書情形，乙方應遵從甲方之指示</w:t>
      </w:r>
      <w:r w:rsidR="00B26BD2" w:rsidRPr="00AC6FC6">
        <w:rPr>
          <w:rFonts w:ascii="標楷體" w:eastAsia="標楷體" w:hAnsi="標楷體" w:cs="標楷體" w:hint="eastAsia"/>
          <w:sz w:val="23"/>
        </w:rPr>
        <w:t>於</w:t>
      </w:r>
      <w:r w:rsidR="00B26BD2" w:rsidRPr="00AC6FC6">
        <w:rPr>
          <w:rFonts w:ascii="標楷體" w:eastAsia="標楷體" w:hAnsi="標楷體" w:cs="標楷體"/>
          <w:sz w:val="23"/>
        </w:rPr>
        <w:t>30日</w:t>
      </w:r>
      <w:r w:rsidR="00B26BD2" w:rsidRPr="00AC6FC6">
        <w:rPr>
          <w:rFonts w:ascii="標楷體" w:eastAsia="標楷體" w:hAnsi="標楷體" w:cs="標楷體" w:hint="eastAsia"/>
          <w:sz w:val="23"/>
        </w:rPr>
        <w:t>曆天</w:t>
      </w:r>
      <w:r w:rsidR="00B26BD2" w:rsidRPr="00AC6FC6">
        <w:rPr>
          <w:rFonts w:ascii="標楷體" w:eastAsia="標楷體" w:hAnsi="標楷體" w:cs="標楷體"/>
          <w:sz w:val="23"/>
        </w:rPr>
        <w:t>內</w:t>
      </w:r>
      <w:r>
        <w:rPr>
          <w:rFonts w:ascii="標楷體" w:eastAsia="標楷體" w:hAnsi="標楷體" w:cs="標楷體" w:hint="eastAsia"/>
          <w:sz w:val="23"/>
        </w:rPr>
        <w:t>更正，待更正完成後，再依本條前段之驗收作業進行</w:t>
      </w:r>
      <w:r w:rsidR="00B26BD2" w:rsidRPr="00F32205">
        <w:rPr>
          <w:rFonts w:ascii="標楷體" w:eastAsia="標楷體" w:hAnsi="標楷體" w:cs="標楷體" w:hint="eastAsia"/>
          <w:sz w:val="23"/>
        </w:rPr>
        <w:t>，未能如期完成更正，依第十</w:t>
      </w:r>
      <w:r w:rsidR="00B26BD2" w:rsidRPr="002361A3">
        <w:rPr>
          <w:rFonts w:ascii="標楷體" w:eastAsia="標楷體" w:hAnsi="標楷體" w:cs="標楷體" w:hint="eastAsia"/>
          <w:sz w:val="23"/>
        </w:rPr>
        <w:t>三</w:t>
      </w:r>
      <w:r w:rsidR="00B26BD2" w:rsidRPr="00F32205">
        <w:rPr>
          <w:rFonts w:ascii="標楷體" w:eastAsia="標楷體" w:hAnsi="標楷體" w:cs="標楷體" w:hint="eastAsia"/>
          <w:sz w:val="23"/>
        </w:rPr>
        <w:t>條</w:t>
      </w:r>
      <w:r w:rsidR="00B26BD2" w:rsidRPr="00F32205">
        <w:rPr>
          <w:rFonts w:ascii="標楷體" w:eastAsia="標楷體" w:hAnsi="標楷體" w:cs="標楷體"/>
          <w:sz w:val="23"/>
        </w:rPr>
        <w:t>(</w:t>
      </w:r>
      <w:r w:rsidR="00B26BD2" w:rsidRPr="002361A3">
        <w:rPr>
          <w:rFonts w:ascii="標楷體" w:eastAsia="標楷體" w:hAnsi="標楷體" w:cs="標楷體" w:hint="eastAsia"/>
          <w:sz w:val="23"/>
        </w:rPr>
        <w:t>一</w:t>
      </w:r>
      <w:r w:rsidR="00B26BD2" w:rsidRPr="00F32205">
        <w:rPr>
          <w:rFonts w:ascii="標楷體" w:eastAsia="標楷體" w:hAnsi="標楷體" w:cs="標楷體"/>
          <w:sz w:val="23"/>
        </w:rPr>
        <w:t>)</w:t>
      </w:r>
      <w:r w:rsidR="00B26BD2" w:rsidRPr="00F32205">
        <w:rPr>
          <w:rFonts w:ascii="標楷體" w:eastAsia="標楷體" w:hAnsi="標楷體" w:cs="標楷體" w:hint="eastAsia"/>
          <w:sz w:val="23"/>
        </w:rPr>
        <w:t>辦理計罰作業</w:t>
      </w:r>
      <w:r>
        <w:rPr>
          <w:rFonts w:ascii="標楷體" w:eastAsia="標楷體" w:hAnsi="標楷體" w:cs="標楷體" w:hint="eastAsia"/>
          <w:sz w:val="23"/>
        </w:rPr>
        <w:t>。</w:t>
      </w:r>
    </w:p>
    <w:p w14:paraId="5340FEC6" w14:textId="632641B2" w:rsidR="00CD25A3" w:rsidRDefault="00CD25A3" w:rsidP="00AD7022">
      <w:pPr>
        <w:spacing w:line="400" w:lineRule="exact"/>
        <w:ind w:leftChars="301" w:left="632" w:firstLine="6"/>
        <w:jc w:val="left"/>
        <w:rPr>
          <w:rFonts w:ascii="標楷體" w:eastAsia="標楷體" w:hAnsi="標楷體" w:cs="標楷體"/>
          <w:sz w:val="23"/>
        </w:rPr>
      </w:pPr>
      <w:r w:rsidRPr="008803E5">
        <w:rPr>
          <w:rFonts w:ascii="標楷體" w:eastAsia="標楷體" w:hAnsi="標楷體" w:cs="標楷體" w:hint="eastAsia"/>
          <w:sz w:val="23"/>
        </w:rPr>
        <w:t>若</w:t>
      </w:r>
      <w:r>
        <w:rPr>
          <w:rFonts w:ascii="標楷體" w:eastAsia="標楷體" w:hAnsi="標楷體" w:cs="標楷體" w:hint="eastAsia"/>
          <w:sz w:val="23"/>
        </w:rPr>
        <w:t>本合約</w:t>
      </w:r>
      <w:r w:rsidRPr="008803E5">
        <w:rPr>
          <w:rFonts w:ascii="標楷體" w:eastAsia="標楷體" w:hAnsi="標楷體" w:cs="標楷體" w:hint="eastAsia"/>
          <w:sz w:val="23"/>
        </w:rPr>
        <w:t>無特別規定施工方法</w:t>
      </w:r>
      <w:r>
        <w:rPr>
          <w:rFonts w:ascii="標楷體" w:eastAsia="標楷體" w:hAnsi="標楷體" w:cs="標楷體" w:hint="eastAsia"/>
          <w:sz w:val="23"/>
        </w:rPr>
        <w:t>者</w:t>
      </w:r>
      <w:r w:rsidRPr="008803E5">
        <w:rPr>
          <w:rFonts w:ascii="標楷體" w:eastAsia="標楷體" w:hAnsi="標楷體" w:cs="標楷體" w:hint="eastAsia"/>
          <w:sz w:val="23"/>
        </w:rPr>
        <w:t>，原則上優先以</w:t>
      </w:r>
      <w:r>
        <w:rPr>
          <w:rFonts w:ascii="標楷體" w:eastAsia="標楷體" w:hAnsi="標楷體" w:cs="標楷體" w:hint="eastAsia"/>
          <w:sz w:val="23"/>
        </w:rPr>
        <w:t>甲方主體結構已施作工法、材料為驗收標準，仍</w:t>
      </w:r>
      <w:r w:rsidRPr="008803E5">
        <w:rPr>
          <w:rFonts w:ascii="標楷體" w:eastAsia="標楷體" w:hAnsi="標楷體" w:cs="標楷體" w:hint="eastAsia"/>
          <w:sz w:val="23"/>
        </w:rPr>
        <w:t>無</w:t>
      </w:r>
      <w:r>
        <w:rPr>
          <w:rFonts w:ascii="標楷體" w:eastAsia="標楷體" w:hAnsi="標楷體" w:cs="標楷體" w:hint="eastAsia"/>
          <w:sz w:val="23"/>
        </w:rPr>
        <w:t>時</w:t>
      </w:r>
      <w:r w:rsidRPr="008803E5">
        <w:rPr>
          <w:rFonts w:ascii="標楷體" w:eastAsia="標楷體" w:hAnsi="標楷體" w:cs="標楷體" w:hint="eastAsia"/>
          <w:sz w:val="23"/>
        </w:rPr>
        <w:t>，</w:t>
      </w:r>
      <w:r>
        <w:rPr>
          <w:rFonts w:ascii="標楷體" w:eastAsia="標楷體" w:hAnsi="標楷體" w:cs="標楷體" w:hint="eastAsia"/>
          <w:sz w:val="23"/>
        </w:rPr>
        <w:t>則</w:t>
      </w:r>
      <w:r w:rsidRPr="008803E5">
        <w:rPr>
          <w:rFonts w:ascii="標楷體" w:eastAsia="標楷體" w:hAnsi="標楷體" w:cs="標楷體" w:hint="eastAsia"/>
          <w:sz w:val="23"/>
        </w:rPr>
        <w:t>以內政部營建署建築技術規則為依據。</w:t>
      </w:r>
    </w:p>
    <w:p w14:paraId="055C45EA" w14:textId="77777777" w:rsidR="00255453" w:rsidRDefault="00AD7022" w:rsidP="00AD7022">
      <w:pPr>
        <w:pStyle w:val="a6"/>
        <w:numPr>
          <w:ilvl w:val="0"/>
          <w:numId w:val="5"/>
        </w:numPr>
        <w:spacing w:line="400" w:lineRule="exact"/>
        <w:ind w:leftChars="0" w:left="993" w:hanging="993"/>
        <w:jc w:val="left"/>
        <w:rPr>
          <w:rFonts w:ascii="標楷體" w:eastAsia="標楷體" w:hAnsi="標楷體" w:cs="標楷體"/>
          <w:sz w:val="23"/>
        </w:rPr>
      </w:pPr>
      <w:r>
        <w:rPr>
          <w:rFonts w:ascii="標楷體" w:eastAsia="標楷體" w:hAnsi="標楷體" w:cs="標楷體" w:hint="eastAsia"/>
          <w:sz w:val="23"/>
        </w:rPr>
        <w:t>保證</w:t>
      </w:r>
    </w:p>
    <w:p w14:paraId="3FF2CD64" w14:textId="77777777" w:rsidR="00255453" w:rsidRDefault="00BF143A" w:rsidP="00AD7022">
      <w:pPr>
        <w:numPr>
          <w:ilvl w:val="1"/>
          <w:numId w:val="2"/>
        </w:numPr>
        <w:autoSpaceDE w:val="0"/>
        <w:autoSpaceDN w:val="0"/>
        <w:adjustRightInd w:val="0"/>
        <w:spacing w:line="400" w:lineRule="exact"/>
        <w:ind w:left="970" w:right="28" w:hanging="488"/>
        <w:jc w:val="left"/>
        <w:textAlignment w:val="bottom"/>
        <w:rPr>
          <w:rFonts w:ascii="標楷體" w:eastAsia="標楷體" w:hAnsi="標楷體" w:cs="標楷體"/>
          <w:sz w:val="23"/>
        </w:rPr>
      </w:pPr>
      <w:r>
        <w:rPr>
          <w:rFonts w:ascii="標楷體" w:eastAsia="標楷體" w:hAnsi="標楷體" w:cs="標楷體" w:hint="eastAsia"/>
          <w:sz w:val="23"/>
        </w:rPr>
        <w:t>乙方為保證如期完工並依約進行本件工程範圍之相關事項，於簽約時，應繳納本合約總價</w:t>
      </w:r>
      <w:r w:rsidR="003937B7" w:rsidRPr="003937B7">
        <w:rPr>
          <w:rFonts w:ascii="標楷體" w:eastAsia="標楷體" w:hAnsi="標楷體" w:cs="標楷體" w:hint="eastAsia"/>
          <w:color w:val="FF0000"/>
          <w:sz w:val="23"/>
        </w:rPr>
        <w:t>(扣除折讓金額)</w:t>
      </w:r>
      <w:r>
        <w:rPr>
          <w:rFonts w:ascii="標楷體" w:eastAsia="標楷體" w:hAnsi="標楷體" w:cs="標楷體" w:hint="eastAsia"/>
          <w:sz w:val="23"/>
        </w:rPr>
        <w:t>百分之五履約保證金予甲方，俟完工並驗收合格後，甲方無息退還該履約保證金。</w:t>
      </w:r>
    </w:p>
    <w:p w14:paraId="60BE55AF" w14:textId="22B15033" w:rsidR="00255453" w:rsidRDefault="00BF143A" w:rsidP="00AD7022">
      <w:pPr>
        <w:numPr>
          <w:ilvl w:val="1"/>
          <w:numId w:val="2"/>
        </w:numPr>
        <w:autoSpaceDE w:val="0"/>
        <w:autoSpaceDN w:val="0"/>
        <w:adjustRightInd w:val="0"/>
        <w:spacing w:line="400" w:lineRule="exact"/>
        <w:ind w:left="964" w:right="28" w:hanging="486"/>
        <w:jc w:val="left"/>
        <w:textAlignment w:val="bottom"/>
        <w:rPr>
          <w:rFonts w:ascii="標楷體" w:eastAsia="標楷體" w:hAnsi="標楷體" w:cs="標楷體"/>
          <w:sz w:val="23"/>
        </w:rPr>
      </w:pPr>
      <w:r>
        <w:rPr>
          <w:rFonts w:ascii="標楷體" w:eastAsia="標楷體" w:hAnsi="標楷體" w:cs="標楷體" w:hint="eastAsia"/>
          <w:sz w:val="23"/>
        </w:rPr>
        <w:lastRenderedPageBreak/>
        <w:t>又經甲方驗收合格後，乙方應依本合約總價</w:t>
      </w:r>
      <w:r w:rsidR="003937B7" w:rsidRPr="003937B7">
        <w:rPr>
          <w:rFonts w:ascii="標楷體" w:eastAsia="標楷體" w:hAnsi="標楷體" w:cs="標楷體" w:hint="eastAsia"/>
          <w:color w:val="FF0000"/>
          <w:sz w:val="23"/>
        </w:rPr>
        <w:t>(扣除折讓金額)</w:t>
      </w:r>
      <w:r w:rsidR="00D54802">
        <w:rPr>
          <w:rFonts w:ascii="標楷體" w:eastAsia="標楷體" w:hAnsi="標楷體" w:cs="標楷體" w:hint="eastAsia"/>
          <w:sz w:val="23"/>
        </w:rPr>
        <w:t>百分之三</w:t>
      </w:r>
      <w:r>
        <w:rPr>
          <w:rFonts w:ascii="標楷體" w:eastAsia="標楷體" w:hAnsi="標楷體" w:cs="標楷體" w:hint="eastAsia"/>
          <w:sz w:val="23"/>
        </w:rPr>
        <w:t>繳納保固保證金予甲方，以作為保固維修之保證。俟保固期滿，無待解決事項且無任何計罰款項後，甲方無息退還該保固保證金。</w:t>
      </w:r>
    </w:p>
    <w:p w14:paraId="00EA0B0C" w14:textId="229BF58B" w:rsidR="00255453" w:rsidRDefault="00BF143A" w:rsidP="00AD7022">
      <w:pPr>
        <w:autoSpaceDE w:val="0"/>
        <w:autoSpaceDN w:val="0"/>
        <w:adjustRightInd w:val="0"/>
        <w:spacing w:line="400" w:lineRule="exact"/>
        <w:ind w:left="964" w:right="28"/>
        <w:jc w:val="left"/>
        <w:textAlignment w:val="bottom"/>
        <w:rPr>
          <w:rFonts w:ascii="標楷體" w:eastAsia="標楷體" w:hAnsi="標楷體" w:cs="標楷體"/>
          <w:sz w:val="23"/>
        </w:rPr>
      </w:pPr>
      <w:r>
        <w:rPr>
          <w:rFonts w:ascii="標楷體" w:eastAsia="標楷體" w:hAnsi="標楷體" w:cs="標楷體" w:hint="eastAsia"/>
          <w:sz w:val="23"/>
        </w:rPr>
        <w:t>上開保證金得以現金、支票、銀行本票等經甲方同意之方式繳納。</w:t>
      </w:r>
    </w:p>
    <w:p w14:paraId="2DB67120" w14:textId="47BF3035" w:rsidR="00255453" w:rsidRDefault="00BF143A" w:rsidP="00AD7022">
      <w:pPr>
        <w:pStyle w:val="a6"/>
        <w:numPr>
          <w:ilvl w:val="0"/>
          <w:numId w:val="5"/>
        </w:numPr>
        <w:spacing w:line="400" w:lineRule="exact"/>
        <w:ind w:leftChars="0" w:left="993" w:hanging="993"/>
        <w:jc w:val="left"/>
        <w:rPr>
          <w:rFonts w:ascii="標楷體" w:eastAsia="標楷體" w:hAnsi="標楷體" w:cs="標楷體"/>
          <w:sz w:val="23"/>
        </w:rPr>
      </w:pPr>
      <w:bookmarkStart w:id="3" w:name="_Ref31293238"/>
      <w:r>
        <w:rPr>
          <w:rFonts w:ascii="標楷體" w:eastAsia="標楷體" w:hAnsi="標楷體" w:cs="標楷體" w:hint="eastAsia"/>
          <w:sz w:val="23"/>
        </w:rPr>
        <w:t>罰</w:t>
      </w:r>
      <w:r w:rsidR="00AD7022">
        <w:rPr>
          <w:rFonts w:ascii="標楷體" w:eastAsia="標楷體" w:hAnsi="標楷體" w:cs="標楷體" w:hint="eastAsia"/>
          <w:sz w:val="23"/>
        </w:rPr>
        <w:t>則</w:t>
      </w:r>
      <w:bookmarkEnd w:id="3"/>
    </w:p>
    <w:p w14:paraId="4B1EA115" w14:textId="2ECEDF54" w:rsidR="00255453" w:rsidRDefault="00BF143A" w:rsidP="00AD7022">
      <w:pPr>
        <w:spacing w:line="400" w:lineRule="exact"/>
        <w:ind w:leftChars="229" w:left="934" w:hangingChars="197" w:hanging="453"/>
        <w:jc w:val="left"/>
        <w:rPr>
          <w:rFonts w:ascii="標楷體" w:eastAsia="標楷體" w:hAnsi="標楷體" w:cs="標楷體"/>
          <w:sz w:val="23"/>
        </w:rPr>
      </w:pPr>
      <w:r>
        <w:rPr>
          <w:rFonts w:ascii="標楷體" w:eastAsia="標楷體" w:hAnsi="標楷體" w:cs="標楷體" w:hint="eastAsia"/>
          <w:sz w:val="23"/>
        </w:rPr>
        <w:t>(一)如工程未能按本約約定如期完成，乙方應按日</w:t>
      </w:r>
      <w:r w:rsidR="009543CD">
        <w:rPr>
          <w:rFonts w:ascii="標楷體" w:eastAsia="標楷體" w:hAnsi="標楷體" w:cs="標楷體" w:hint="eastAsia"/>
          <w:sz w:val="23"/>
        </w:rPr>
        <w:t>(未達一日，以一日計之)</w:t>
      </w:r>
      <w:r>
        <w:rPr>
          <w:rFonts w:ascii="標楷體" w:eastAsia="標楷體" w:hAnsi="標楷體" w:cs="標楷體" w:hint="eastAsia"/>
          <w:sz w:val="23"/>
        </w:rPr>
        <w:t>以工程總價款千分之三計算賠償甲方，本罰款由甲方得自應付予乙方之工程款、履約保證金或保固保證金中扣除，乙方不得異議。如前開數額已有不足，甲方得另向乙方求償。</w:t>
      </w:r>
    </w:p>
    <w:p w14:paraId="71167A68" w14:textId="77777777" w:rsidR="00255453" w:rsidRDefault="00BF143A" w:rsidP="00AD7022">
      <w:pPr>
        <w:spacing w:line="400" w:lineRule="exact"/>
        <w:ind w:leftChars="229" w:left="934" w:hangingChars="197" w:hanging="453"/>
        <w:jc w:val="left"/>
        <w:rPr>
          <w:rFonts w:ascii="標楷體" w:eastAsia="標楷體" w:hAnsi="標楷體" w:cs="標楷體"/>
          <w:sz w:val="23"/>
        </w:rPr>
      </w:pPr>
      <w:r>
        <w:rPr>
          <w:rFonts w:ascii="標楷體" w:eastAsia="標楷體" w:hAnsi="標楷體" w:cs="標楷體" w:hint="eastAsia"/>
          <w:sz w:val="23"/>
        </w:rPr>
        <w:t>(二)如甲方未依約定日期付款時，乙方得停工迄甲方付款後再行復工，其延誤之時日不計入工作天，完工日期應順延，並得就已收取之款項抵償所有已完成之工程或設備之價額，如尚有損害並得請求賠償。</w:t>
      </w:r>
    </w:p>
    <w:p w14:paraId="0662CCCA" w14:textId="5427A37F" w:rsidR="00255453" w:rsidRDefault="00BF143A" w:rsidP="00AD7022">
      <w:pPr>
        <w:spacing w:line="400" w:lineRule="exact"/>
        <w:ind w:leftChars="229" w:left="934" w:hangingChars="197" w:hanging="453"/>
        <w:jc w:val="left"/>
        <w:rPr>
          <w:rFonts w:ascii="標楷體" w:eastAsia="標楷體" w:hAnsi="標楷體" w:cs="標楷體"/>
          <w:sz w:val="23"/>
        </w:rPr>
      </w:pPr>
      <w:r>
        <w:rPr>
          <w:rFonts w:ascii="標楷體" w:eastAsia="標楷體" w:hAnsi="標楷體" w:cs="標楷體" w:hint="eastAsia"/>
          <w:sz w:val="23"/>
        </w:rPr>
        <w:t>(三)如甲方於工程完工驗收時，未能依約驗收，如有拖延，甲方應按日以工程總價款千分之</w:t>
      </w:r>
      <w:r w:rsidR="001E59FE">
        <w:rPr>
          <w:rFonts w:ascii="標楷體" w:eastAsia="標楷體" w:hAnsi="標楷體" w:cs="標楷體" w:hint="eastAsia"/>
          <w:sz w:val="23"/>
        </w:rPr>
        <w:t>一</w:t>
      </w:r>
      <w:r>
        <w:rPr>
          <w:rFonts w:ascii="標楷體" w:eastAsia="標楷體" w:hAnsi="標楷體" w:cs="標楷體" w:hint="eastAsia"/>
          <w:sz w:val="23"/>
        </w:rPr>
        <w:t>計算賠償乙方，如甲方應付之尾款不足時，則甲方需全數補足，不得異議。</w:t>
      </w:r>
    </w:p>
    <w:p w14:paraId="065A6BD5" w14:textId="6F304DC8" w:rsidR="00A256E2" w:rsidRPr="00733D1F" w:rsidRDefault="00BF143A" w:rsidP="00733D1F">
      <w:pPr>
        <w:spacing w:line="400" w:lineRule="exact"/>
        <w:ind w:leftChars="229" w:left="934" w:hangingChars="197" w:hanging="453"/>
        <w:jc w:val="left"/>
        <w:rPr>
          <w:rFonts w:ascii="標楷體" w:eastAsia="標楷體" w:hAnsi="標楷體" w:cs="標楷體"/>
          <w:sz w:val="23"/>
        </w:rPr>
      </w:pPr>
      <w:r>
        <w:rPr>
          <w:rFonts w:ascii="標楷體" w:eastAsia="標楷體" w:hAnsi="標楷體" w:cs="標楷體" w:hint="eastAsia"/>
          <w:sz w:val="23"/>
        </w:rPr>
        <w:t>(四)工程進行中，甲方一發現工程所用材料或施工與本合約不符時，應即通知乙方更正，乙方應邀同甲方查驗確認。如甲方未會同查驗，則視為甲方同意變更。如經查驗屬實而乙方仍不更正時，甲方得主張終止契約，就已施作之工程經雙方驗收同意者依估價單內項目及單價結算，已預先訂購之成品、半成品與材料等則由乙方自理。</w:t>
      </w:r>
    </w:p>
    <w:p w14:paraId="01ED976D" w14:textId="249BEB16" w:rsidR="00255453" w:rsidRDefault="00AD7022" w:rsidP="00AD7022">
      <w:pPr>
        <w:pStyle w:val="a6"/>
        <w:numPr>
          <w:ilvl w:val="0"/>
          <w:numId w:val="5"/>
        </w:numPr>
        <w:spacing w:line="400" w:lineRule="exact"/>
        <w:ind w:leftChars="0" w:left="993" w:hanging="993"/>
        <w:jc w:val="left"/>
        <w:rPr>
          <w:rFonts w:ascii="標楷體" w:eastAsia="標楷體" w:hAnsi="標楷體" w:cs="標楷體"/>
          <w:sz w:val="23"/>
        </w:rPr>
      </w:pPr>
      <w:r>
        <w:rPr>
          <w:rFonts w:ascii="標楷體" w:eastAsia="標楷體" w:hAnsi="標楷體" w:cs="標楷體" w:hint="eastAsia"/>
          <w:sz w:val="23"/>
        </w:rPr>
        <w:t>保固</w:t>
      </w:r>
    </w:p>
    <w:p w14:paraId="12D6E9EC" w14:textId="3C5C6245" w:rsidR="00255453" w:rsidRDefault="00BF143A" w:rsidP="00AD7022">
      <w:pPr>
        <w:spacing w:line="400" w:lineRule="exact"/>
        <w:ind w:leftChars="301" w:left="632" w:firstLine="6"/>
        <w:jc w:val="left"/>
        <w:rPr>
          <w:rFonts w:ascii="標楷體" w:eastAsia="標楷體" w:hAnsi="標楷體" w:cs="標楷體"/>
          <w:sz w:val="23"/>
        </w:rPr>
      </w:pPr>
      <w:r>
        <w:rPr>
          <w:rFonts w:ascii="標楷體" w:eastAsia="標楷體" w:hAnsi="標楷體" w:cs="標楷體" w:hint="eastAsia"/>
          <w:sz w:val="23"/>
        </w:rPr>
        <w:t>本工程自驗收合格</w:t>
      </w:r>
      <w:r w:rsidRPr="000E5053">
        <w:rPr>
          <w:rFonts w:ascii="標楷體" w:eastAsia="標楷體" w:hAnsi="標楷體" w:cs="標楷體" w:hint="eastAsia"/>
          <w:sz w:val="23"/>
          <w:highlight w:val="yellow"/>
        </w:rPr>
        <w:t>日</w:t>
      </w:r>
      <w:r w:rsidR="004F347D" w:rsidRPr="000E5053">
        <w:rPr>
          <w:rFonts w:ascii="標楷體" w:eastAsia="標楷體" w:hAnsi="標楷體" w:cs="標楷體" w:hint="eastAsia"/>
          <w:sz w:val="23"/>
          <w:highlight w:val="yellow"/>
        </w:rPr>
        <w:t>之次月</w:t>
      </w:r>
      <w:r w:rsidR="004F347D" w:rsidRPr="000E5053">
        <w:rPr>
          <w:rFonts w:ascii="標楷體" w:eastAsia="標楷體" w:hAnsi="標楷體" w:cs="標楷體"/>
          <w:sz w:val="23"/>
          <w:highlight w:val="yellow"/>
        </w:rPr>
        <w:t>1日</w:t>
      </w:r>
      <w:r>
        <w:rPr>
          <w:rFonts w:ascii="標楷體" w:eastAsia="標楷體" w:hAnsi="標楷體" w:cs="標楷體" w:hint="eastAsia"/>
          <w:sz w:val="23"/>
        </w:rPr>
        <w:t>起保固</w:t>
      </w:r>
      <w:r w:rsidR="0020615D">
        <w:rPr>
          <w:rFonts w:ascii="標楷體" w:eastAsia="標楷體" w:hAnsi="標楷體" w:cs="標楷體" w:hint="eastAsia"/>
          <w:color w:val="FF0000"/>
          <w:sz w:val="23"/>
          <w:u w:val="single"/>
        </w:rPr>
        <w:t xml:space="preserve"> </w:t>
      </w:r>
      <w:r w:rsidR="0020615D" w:rsidRPr="0020615D">
        <w:rPr>
          <w:rFonts w:ascii="標楷體" w:eastAsia="標楷體" w:hAnsi="標楷體" w:cs="標楷體" w:hint="eastAsia"/>
          <w:color w:val="FF0000"/>
          <w:sz w:val="23"/>
          <w:u w:val="single"/>
        </w:rPr>
        <w:t>1</w:t>
      </w:r>
      <w:r w:rsidR="0020615D">
        <w:rPr>
          <w:rFonts w:ascii="標楷體" w:eastAsia="標楷體" w:hAnsi="標楷體" w:cs="標楷體" w:hint="eastAsia"/>
          <w:color w:val="FF0000"/>
          <w:sz w:val="23"/>
          <w:u w:val="single"/>
        </w:rPr>
        <w:t xml:space="preserve"> </w:t>
      </w:r>
      <w:r>
        <w:rPr>
          <w:rFonts w:ascii="標楷體" w:eastAsia="標楷體" w:hAnsi="標楷體" w:cs="標楷體" w:hint="eastAsia"/>
          <w:sz w:val="23"/>
        </w:rPr>
        <w:t>年。在保固期內如確因施工不良、材料不佳</w:t>
      </w:r>
      <w:r w:rsidR="00EA4AF3">
        <w:rPr>
          <w:rFonts w:ascii="標楷體" w:eastAsia="標楷體" w:hAnsi="標楷體" w:cs="標楷體" w:hint="eastAsia"/>
          <w:sz w:val="23"/>
        </w:rPr>
        <w:t>等</w:t>
      </w:r>
      <w:r>
        <w:rPr>
          <w:rFonts w:ascii="標楷體" w:eastAsia="標楷體" w:hAnsi="標楷體" w:cs="標楷體" w:hint="eastAsia"/>
          <w:sz w:val="23"/>
        </w:rPr>
        <w:t>而有損壞者，乙方應負免費修復之責。但因不可抗力之原因而造成之損壞，不在此限。</w:t>
      </w:r>
    </w:p>
    <w:p w14:paraId="59D8B47D" w14:textId="77777777" w:rsidR="00255453" w:rsidRDefault="00BF143A" w:rsidP="00AD7022">
      <w:pPr>
        <w:pStyle w:val="a6"/>
        <w:numPr>
          <w:ilvl w:val="0"/>
          <w:numId w:val="5"/>
        </w:numPr>
        <w:spacing w:line="400" w:lineRule="exact"/>
        <w:ind w:leftChars="0" w:left="993" w:hanging="993"/>
        <w:jc w:val="left"/>
        <w:rPr>
          <w:rFonts w:ascii="標楷體" w:eastAsia="標楷體" w:hAnsi="標楷體" w:cs="標楷體"/>
          <w:sz w:val="23"/>
        </w:rPr>
      </w:pPr>
      <w:r>
        <w:rPr>
          <w:rFonts w:ascii="標楷體" w:eastAsia="標楷體" w:hAnsi="標楷體" w:cs="標楷體" w:hint="eastAsia"/>
          <w:sz w:val="23"/>
        </w:rPr>
        <w:t>合約解釋</w:t>
      </w:r>
    </w:p>
    <w:p w14:paraId="1B0E8CDF" w14:textId="5C5D3FF8" w:rsidR="000E07D5" w:rsidRDefault="000E07D5" w:rsidP="00AD7022">
      <w:pPr>
        <w:spacing w:line="400" w:lineRule="exact"/>
        <w:ind w:leftChars="300" w:left="630"/>
        <w:jc w:val="left"/>
        <w:rPr>
          <w:rFonts w:ascii="標楷體" w:eastAsia="標楷體" w:hAnsi="標楷體" w:cs="標楷體"/>
          <w:sz w:val="23"/>
        </w:rPr>
      </w:pPr>
      <w:r w:rsidRPr="000E07D5">
        <w:rPr>
          <w:rFonts w:ascii="標楷體" w:eastAsia="標楷體" w:hAnsi="標楷體" w:cs="標楷體" w:hint="eastAsia"/>
          <w:sz w:val="23"/>
        </w:rPr>
        <w:t>本合約之附件，包括</w:t>
      </w:r>
      <w:r w:rsidR="007B1FE2">
        <w:rPr>
          <w:rFonts w:ascii="標楷體" w:eastAsia="標楷體" w:hAnsi="標楷體" w:cs="標楷體" w:hint="eastAsia"/>
          <w:sz w:val="23"/>
        </w:rPr>
        <w:t>招標規範</w:t>
      </w:r>
      <w:r>
        <w:rPr>
          <w:rFonts w:ascii="標楷體" w:eastAsia="標楷體" w:hAnsi="標楷體" w:cs="標楷體" w:hint="eastAsia"/>
          <w:sz w:val="23"/>
        </w:rPr>
        <w:t>、</w:t>
      </w:r>
      <w:r w:rsidRPr="000E07D5">
        <w:rPr>
          <w:rFonts w:ascii="標楷體" w:eastAsia="標楷體" w:hAnsi="標楷體" w:cs="標楷體" w:hint="eastAsia"/>
          <w:sz w:val="23"/>
        </w:rPr>
        <w:t>議價單及報價單等均屬本合約之一部，乙方如有其他承諾事項時，應依前開附件所載內容履行之。如有違反時，依本合約之違約相關規定處理。如附件與本合約內容有所扞格時，應以甲方解釋為據。</w:t>
      </w:r>
    </w:p>
    <w:p w14:paraId="69910144" w14:textId="0370D7AC" w:rsidR="00B22C5C" w:rsidRDefault="00BF143A" w:rsidP="00AD7022">
      <w:pPr>
        <w:spacing w:line="400" w:lineRule="exact"/>
        <w:ind w:leftChars="300" w:left="630"/>
        <w:jc w:val="left"/>
        <w:rPr>
          <w:rFonts w:ascii="標楷體" w:eastAsia="標楷體" w:hAnsi="標楷體" w:cs="標楷體"/>
          <w:sz w:val="23"/>
        </w:rPr>
      </w:pPr>
      <w:r>
        <w:rPr>
          <w:rFonts w:ascii="標楷體" w:eastAsia="標楷體" w:hAnsi="標楷體" w:cs="標楷體" w:hint="eastAsia"/>
          <w:sz w:val="23"/>
        </w:rPr>
        <w:t>本合約為雙方同意簽訂，雙方不得以其他文件與本合約作相反之解釋，又本合約之任何一條因任何原因解釋無效時，不影響其他條款之效力。如有未盡事宜者，依相關法令及平等互惠與誠實信用原則另行協議定之。</w:t>
      </w:r>
    </w:p>
    <w:p w14:paraId="7AEA7015" w14:textId="77777777" w:rsidR="00255453" w:rsidRDefault="00BF143A" w:rsidP="00AD7022">
      <w:pPr>
        <w:pStyle w:val="a6"/>
        <w:numPr>
          <w:ilvl w:val="0"/>
          <w:numId w:val="5"/>
        </w:numPr>
        <w:spacing w:line="400" w:lineRule="exact"/>
        <w:ind w:leftChars="0" w:left="993" w:hanging="993"/>
        <w:jc w:val="left"/>
        <w:rPr>
          <w:rFonts w:ascii="標楷體" w:eastAsia="標楷體" w:hAnsi="標楷體" w:cs="標楷體"/>
          <w:sz w:val="23"/>
        </w:rPr>
      </w:pPr>
      <w:r>
        <w:rPr>
          <w:rFonts w:ascii="標楷體" w:eastAsia="標楷體" w:hAnsi="標楷體" w:cs="標楷體" w:hint="eastAsia"/>
          <w:sz w:val="23"/>
        </w:rPr>
        <w:t>爭議</w:t>
      </w:r>
    </w:p>
    <w:p w14:paraId="0EDAC26E" w14:textId="77777777" w:rsidR="00255453" w:rsidRDefault="00BF143A" w:rsidP="00AD7022">
      <w:pPr>
        <w:numPr>
          <w:ilvl w:val="0"/>
          <w:numId w:val="3"/>
        </w:numPr>
        <w:spacing w:line="400" w:lineRule="exact"/>
        <w:ind w:leftChars="101" w:left="667" w:hangingChars="198" w:hanging="455"/>
        <w:jc w:val="left"/>
        <w:rPr>
          <w:rFonts w:ascii="標楷體" w:eastAsia="標楷體" w:hAnsi="標楷體" w:cs="標楷體"/>
          <w:sz w:val="23"/>
        </w:rPr>
      </w:pPr>
      <w:r>
        <w:rPr>
          <w:rFonts w:ascii="標楷體" w:eastAsia="標楷體" w:hAnsi="標楷體" w:cs="標楷體" w:hint="eastAsia"/>
          <w:sz w:val="23"/>
        </w:rPr>
        <w:t>雙方就本契約約定事項有所爭議時，同意先委中華民國仲裁協會協調解決之，調解費用由雙方分擔。</w:t>
      </w:r>
    </w:p>
    <w:p w14:paraId="79619F8B" w14:textId="77777777" w:rsidR="00255453" w:rsidRDefault="00BF143A" w:rsidP="00AD7022">
      <w:pPr>
        <w:spacing w:line="400" w:lineRule="exact"/>
        <w:ind w:leftChars="103" w:left="635" w:hangingChars="182" w:hanging="419"/>
        <w:jc w:val="left"/>
        <w:rPr>
          <w:rFonts w:ascii="標楷體" w:eastAsia="標楷體" w:hAnsi="標楷體" w:cs="標楷體"/>
          <w:sz w:val="23"/>
        </w:rPr>
      </w:pPr>
      <w:r>
        <w:rPr>
          <w:rFonts w:ascii="標楷體" w:eastAsia="標楷體" w:hAnsi="標楷體" w:cs="標楷體" w:hint="eastAsia"/>
          <w:sz w:val="23"/>
        </w:rPr>
        <w:t>(二)雙方同意以新北地方法院為第一審管轄法院。</w:t>
      </w:r>
    </w:p>
    <w:p w14:paraId="38B16CCC" w14:textId="2B90D679" w:rsidR="00D45987" w:rsidRPr="009236E6" w:rsidRDefault="00D45987" w:rsidP="00C12B2F">
      <w:pPr>
        <w:pStyle w:val="a6"/>
        <w:numPr>
          <w:ilvl w:val="0"/>
          <w:numId w:val="5"/>
        </w:numPr>
        <w:spacing w:line="400" w:lineRule="exact"/>
        <w:ind w:leftChars="0" w:left="993" w:hanging="993"/>
        <w:jc w:val="left"/>
        <w:rPr>
          <w:rFonts w:ascii="標楷體" w:hAnsi="標楷體" w:cs="標楷體"/>
          <w:sz w:val="23"/>
        </w:rPr>
      </w:pPr>
      <w:bookmarkStart w:id="4" w:name="_Toc143595584"/>
      <w:r w:rsidRPr="00C12B2F">
        <w:rPr>
          <w:rFonts w:ascii="標楷體" w:eastAsia="標楷體" w:hAnsi="標楷體" w:cs="標楷體" w:hint="eastAsia"/>
          <w:sz w:val="23"/>
        </w:rPr>
        <w:t>契約終止解除及暫停執行</w:t>
      </w:r>
      <w:bookmarkEnd w:id="4"/>
    </w:p>
    <w:p w14:paraId="3929DACE" w14:textId="33C4A18C" w:rsidR="00A619DA" w:rsidRPr="00A619DA" w:rsidRDefault="00A619DA" w:rsidP="00A619DA">
      <w:pPr>
        <w:numPr>
          <w:ilvl w:val="0"/>
          <w:numId w:val="7"/>
        </w:numPr>
        <w:snapToGrid w:val="0"/>
        <w:spacing w:line="240" w:lineRule="atLeast"/>
        <w:rPr>
          <w:rFonts w:ascii="標楷體" w:eastAsia="標楷體" w:hAnsi="標楷體" w:cs="標楷體"/>
          <w:sz w:val="23"/>
        </w:rPr>
      </w:pPr>
      <w:r w:rsidRPr="00A619DA">
        <w:rPr>
          <w:rFonts w:ascii="標楷體" w:eastAsia="標楷體" w:hAnsi="標楷體" w:cs="標楷體" w:hint="eastAsia"/>
          <w:sz w:val="23"/>
        </w:rPr>
        <w:t>乙方履約有下列情形之一者，甲方得通知乙方終止契約或解除契約之部分或全部，且不補償乙方因此所生之損失，並得請求乙方賠償其因此所受的損害：</w:t>
      </w:r>
    </w:p>
    <w:p w14:paraId="15BBD09A" w14:textId="432A2A3D" w:rsidR="00A619DA" w:rsidRPr="00A619DA" w:rsidRDefault="00A619DA" w:rsidP="00A619DA">
      <w:pPr>
        <w:numPr>
          <w:ilvl w:val="0"/>
          <w:numId w:val="8"/>
        </w:numPr>
        <w:snapToGrid w:val="0"/>
        <w:spacing w:line="240" w:lineRule="atLeast"/>
        <w:rPr>
          <w:rFonts w:ascii="標楷體" w:eastAsia="標楷體" w:hAnsi="標楷體" w:cs="標楷體"/>
          <w:sz w:val="23"/>
        </w:rPr>
      </w:pPr>
      <w:r w:rsidRPr="00A619DA">
        <w:rPr>
          <w:rFonts w:ascii="標楷體" w:eastAsia="標楷體" w:hAnsi="標楷體" w:cs="標楷體" w:hint="eastAsia"/>
          <w:sz w:val="23"/>
        </w:rPr>
        <w:t>乙方逾期</w:t>
      </w:r>
      <w:r w:rsidR="00C12B2F">
        <w:rPr>
          <w:rFonts w:ascii="標楷體" w:eastAsia="標楷體" w:hAnsi="標楷體" w:cs="標楷體" w:hint="eastAsia"/>
          <w:sz w:val="23"/>
        </w:rPr>
        <w:t>60</w:t>
      </w:r>
      <w:r w:rsidRPr="00A619DA">
        <w:rPr>
          <w:rFonts w:ascii="標楷體" w:eastAsia="標楷體" w:hAnsi="標楷體" w:cs="標楷體" w:hint="eastAsia"/>
          <w:sz w:val="23"/>
        </w:rPr>
        <w:t>天以上。</w:t>
      </w:r>
    </w:p>
    <w:p w14:paraId="613E6D86" w14:textId="77777777" w:rsidR="00A619DA" w:rsidRPr="00A619DA" w:rsidRDefault="00A619DA" w:rsidP="00A619DA">
      <w:pPr>
        <w:numPr>
          <w:ilvl w:val="0"/>
          <w:numId w:val="8"/>
        </w:numPr>
        <w:snapToGrid w:val="0"/>
        <w:spacing w:line="240" w:lineRule="atLeast"/>
        <w:rPr>
          <w:rFonts w:ascii="標楷體" w:eastAsia="標楷體" w:hAnsi="標楷體" w:cs="標楷體"/>
          <w:sz w:val="23"/>
        </w:rPr>
      </w:pPr>
      <w:r w:rsidRPr="00A619DA">
        <w:rPr>
          <w:rFonts w:ascii="標楷體" w:eastAsia="標楷體" w:hAnsi="標楷體" w:cs="標楷體" w:hint="eastAsia"/>
          <w:sz w:val="23"/>
        </w:rPr>
        <w:t>乙方擅自減省工料。</w:t>
      </w:r>
    </w:p>
    <w:p w14:paraId="32FC95C2" w14:textId="77777777" w:rsidR="00A619DA" w:rsidRPr="00A619DA" w:rsidRDefault="00A619DA" w:rsidP="00A619DA">
      <w:pPr>
        <w:numPr>
          <w:ilvl w:val="0"/>
          <w:numId w:val="8"/>
        </w:numPr>
        <w:snapToGrid w:val="0"/>
        <w:spacing w:line="240" w:lineRule="atLeast"/>
        <w:rPr>
          <w:rFonts w:ascii="標楷體" w:eastAsia="標楷體" w:hAnsi="標楷體" w:cs="標楷體"/>
          <w:sz w:val="23"/>
        </w:rPr>
      </w:pPr>
      <w:r w:rsidRPr="00A619DA">
        <w:rPr>
          <w:rFonts w:ascii="標楷體" w:eastAsia="標楷體" w:hAnsi="標楷體" w:cs="標楷體" w:hint="eastAsia"/>
          <w:sz w:val="23"/>
        </w:rPr>
        <w:t>乙方違約或未依契約規定履約，經甲方限期改善，仍未如期改正者。</w:t>
      </w:r>
    </w:p>
    <w:p w14:paraId="1F09F26B" w14:textId="77777777" w:rsidR="00A619DA" w:rsidRPr="00A619DA" w:rsidRDefault="00A619DA" w:rsidP="00A619DA">
      <w:pPr>
        <w:numPr>
          <w:ilvl w:val="0"/>
          <w:numId w:val="8"/>
        </w:numPr>
        <w:snapToGrid w:val="0"/>
        <w:spacing w:line="240" w:lineRule="atLeast"/>
        <w:rPr>
          <w:rFonts w:ascii="標楷體" w:eastAsia="標楷體" w:hAnsi="標楷體" w:cs="標楷體"/>
          <w:sz w:val="23"/>
        </w:rPr>
      </w:pPr>
      <w:r w:rsidRPr="00A619DA">
        <w:rPr>
          <w:rFonts w:ascii="標楷體" w:eastAsia="標楷體" w:hAnsi="標楷體" w:cs="標楷體" w:hint="eastAsia"/>
          <w:sz w:val="23"/>
        </w:rPr>
        <w:t>乙方有聲請破產或遭他人聲請破產、合併、解散、重整、事實上停業、被金融機構列為拒絕往來戶或其他同類重大情事。</w:t>
      </w:r>
    </w:p>
    <w:p w14:paraId="5BA5BC86" w14:textId="77777777" w:rsidR="00A619DA" w:rsidRPr="00A619DA" w:rsidRDefault="00A619DA" w:rsidP="00A619DA">
      <w:pPr>
        <w:numPr>
          <w:ilvl w:val="0"/>
          <w:numId w:val="8"/>
        </w:numPr>
        <w:snapToGrid w:val="0"/>
        <w:spacing w:line="240" w:lineRule="atLeast"/>
        <w:rPr>
          <w:rFonts w:ascii="標楷體" w:eastAsia="標楷體" w:hAnsi="標楷體" w:cs="標楷體"/>
          <w:sz w:val="23"/>
        </w:rPr>
      </w:pPr>
      <w:r w:rsidRPr="00A619DA">
        <w:rPr>
          <w:rFonts w:ascii="標楷體" w:eastAsia="標楷體" w:hAnsi="標楷體" w:cs="標楷體" w:hint="eastAsia"/>
          <w:sz w:val="23"/>
        </w:rPr>
        <w:lastRenderedPageBreak/>
        <w:t>乙方驗收不合格，且未於通知期限內辦理者。</w:t>
      </w:r>
    </w:p>
    <w:p w14:paraId="003E4FBA" w14:textId="77777777" w:rsidR="00A619DA" w:rsidRPr="00A619DA" w:rsidRDefault="00A619DA" w:rsidP="00A619DA">
      <w:pPr>
        <w:numPr>
          <w:ilvl w:val="0"/>
          <w:numId w:val="8"/>
        </w:numPr>
        <w:snapToGrid w:val="0"/>
        <w:spacing w:line="240" w:lineRule="atLeast"/>
        <w:rPr>
          <w:rFonts w:ascii="標楷體" w:eastAsia="標楷體" w:hAnsi="標楷體" w:cs="標楷體"/>
          <w:sz w:val="23"/>
        </w:rPr>
      </w:pPr>
      <w:r w:rsidRPr="00A619DA">
        <w:rPr>
          <w:rFonts w:ascii="標楷體" w:eastAsia="標楷體" w:hAnsi="標楷體" w:cs="標楷體" w:hint="eastAsia"/>
          <w:sz w:val="23"/>
        </w:rPr>
        <w:t>乙方違反法令。</w:t>
      </w:r>
    </w:p>
    <w:p w14:paraId="71854D63" w14:textId="77777777" w:rsidR="00A619DA" w:rsidRPr="00A619DA" w:rsidRDefault="00A619DA" w:rsidP="00A619DA">
      <w:pPr>
        <w:numPr>
          <w:ilvl w:val="0"/>
          <w:numId w:val="7"/>
        </w:numPr>
        <w:snapToGrid w:val="0"/>
        <w:spacing w:line="240" w:lineRule="atLeast"/>
        <w:rPr>
          <w:rFonts w:ascii="標楷體" w:eastAsia="標楷體" w:hAnsi="標楷體" w:cs="標楷體"/>
          <w:sz w:val="23"/>
        </w:rPr>
      </w:pPr>
      <w:r w:rsidRPr="00A619DA">
        <w:rPr>
          <w:rFonts w:ascii="標楷體" w:eastAsia="標楷體" w:hAnsi="標楷體" w:cs="標楷體" w:hint="eastAsia"/>
          <w:sz w:val="23"/>
        </w:rPr>
        <w:t>有下列情形之一而經甲方認定有終止或解除契約之必要者，甲方得通知乙方終止契約或解除契約之部分或全部，且不補償乙方因此所生之損失：</w:t>
      </w:r>
    </w:p>
    <w:p w14:paraId="21F6BF5C" w14:textId="77777777" w:rsidR="00A619DA" w:rsidRPr="00A619DA" w:rsidRDefault="00A619DA" w:rsidP="00A619DA">
      <w:pPr>
        <w:numPr>
          <w:ilvl w:val="0"/>
          <w:numId w:val="9"/>
        </w:numPr>
        <w:snapToGrid w:val="0"/>
        <w:spacing w:line="240" w:lineRule="atLeast"/>
        <w:rPr>
          <w:rFonts w:ascii="標楷體" w:eastAsia="標楷體" w:hAnsi="標楷體" w:cs="標楷體"/>
          <w:sz w:val="23"/>
        </w:rPr>
      </w:pPr>
      <w:r w:rsidRPr="00A619DA">
        <w:rPr>
          <w:rFonts w:ascii="標楷體" w:eastAsia="標楷體" w:hAnsi="標楷體" w:cs="標楷體" w:hint="eastAsia"/>
          <w:sz w:val="23"/>
        </w:rPr>
        <w:t>政策變更。</w:t>
      </w:r>
    </w:p>
    <w:p w14:paraId="1217FFF8" w14:textId="77777777" w:rsidR="00A619DA" w:rsidRPr="00A619DA" w:rsidRDefault="00A619DA" w:rsidP="00A619DA">
      <w:pPr>
        <w:numPr>
          <w:ilvl w:val="0"/>
          <w:numId w:val="9"/>
        </w:numPr>
        <w:snapToGrid w:val="0"/>
        <w:spacing w:line="240" w:lineRule="atLeast"/>
        <w:rPr>
          <w:rFonts w:ascii="標楷體" w:eastAsia="標楷體" w:hAnsi="標楷體" w:cs="標楷體"/>
          <w:sz w:val="23"/>
        </w:rPr>
      </w:pPr>
      <w:r w:rsidRPr="00A619DA">
        <w:rPr>
          <w:rFonts w:ascii="標楷體" w:eastAsia="標楷體" w:hAnsi="標楷體" w:cs="標楷體" w:hint="eastAsia"/>
          <w:sz w:val="23"/>
        </w:rPr>
        <w:t>不可抗力或其他不可歸責雙方之事由（例如主管機關無法給予許可）。</w:t>
      </w:r>
    </w:p>
    <w:p w14:paraId="3DC394E0" w14:textId="77777777" w:rsidR="00A619DA" w:rsidRPr="00A619DA" w:rsidRDefault="00A619DA" w:rsidP="00A619DA">
      <w:pPr>
        <w:numPr>
          <w:ilvl w:val="0"/>
          <w:numId w:val="7"/>
        </w:numPr>
        <w:snapToGrid w:val="0"/>
        <w:spacing w:line="240" w:lineRule="atLeast"/>
        <w:rPr>
          <w:rFonts w:ascii="標楷體" w:eastAsia="標楷體" w:hAnsi="標楷體" w:cs="標楷體"/>
          <w:sz w:val="23"/>
        </w:rPr>
      </w:pPr>
      <w:r w:rsidRPr="00A619DA">
        <w:rPr>
          <w:rFonts w:ascii="標楷體" w:eastAsia="標楷體" w:hAnsi="標楷體" w:cs="標楷體" w:hint="eastAsia"/>
          <w:sz w:val="23"/>
        </w:rPr>
        <w:t>甲方如因業務考量有提前終止本合約的必要者，應提前二十日以書面通知乙方，乙方同意無條件配合辦理。但甲方應就乙方於合約終止前支付的必要費用負擔補償義務，其具體的補償數額按乙方實際進度比例經雙方協議後由甲方支付與乙方。</w:t>
      </w:r>
    </w:p>
    <w:p w14:paraId="4137F230" w14:textId="6765EE58" w:rsidR="00255453" w:rsidRPr="00C12B2F" w:rsidRDefault="00A619DA" w:rsidP="00C12B2F">
      <w:pPr>
        <w:numPr>
          <w:ilvl w:val="0"/>
          <w:numId w:val="7"/>
        </w:numPr>
        <w:snapToGrid w:val="0"/>
        <w:spacing w:line="240" w:lineRule="atLeast"/>
        <w:rPr>
          <w:rFonts w:ascii="標楷體" w:eastAsia="標楷體" w:hAnsi="標楷體" w:cs="標楷體"/>
          <w:sz w:val="23"/>
        </w:rPr>
      </w:pPr>
      <w:r w:rsidRPr="00A619DA">
        <w:rPr>
          <w:rFonts w:ascii="標楷體" w:eastAsia="標楷體" w:hAnsi="標楷體" w:cs="標楷體" w:hint="eastAsia"/>
          <w:sz w:val="23"/>
        </w:rPr>
        <w:t>有關保證、保固、智慧財產權歸屬、保密義務等依性質應持續有效之雙方約定，於本合約終止或解除後仍為有效。</w:t>
      </w:r>
    </w:p>
    <w:p w14:paraId="135FEE55" w14:textId="3204A6A8" w:rsidR="00326D64" w:rsidRDefault="00326D64" w:rsidP="00D45987">
      <w:pPr>
        <w:pStyle w:val="a6"/>
        <w:numPr>
          <w:ilvl w:val="0"/>
          <w:numId w:val="5"/>
        </w:numPr>
        <w:spacing w:line="400" w:lineRule="exact"/>
        <w:ind w:leftChars="0" w:left="993" w:hanging="993"/>
        <w:jc w:val="left"/>
        <w:rPr>
          <w:rFonts w:ascii="標楷體" w:eastAsia="標楷體" w:hAnsi="標楷體" w:cs="標楷體"/>
          <w:sz w:val="23"/>
        </w:rPr>
      </w:pPr>
      <w:r>
        <w:rPr>
          <w:rFonts w:ascii="標楷體" w:eastAsia="標楷體" w:hAnsi="標楷體" w:cs="標楷體" w:hint="eastAsia"/>
          <w:sz w:val="23"/>
        </w:rPr>
        <w:t>保密義務</w:t>
      </w:r>
    </w:p>
    <w:p w14:paraId="1C30B4D1" w14:textId="77777777" w:rsidR="00326D64" w:rsidRPr="00C12B2F" w:rsidRDefault="00326D64" w:rsidP="00326D64">
      <w:pPr>
        <w:autoSpaceDE w:val="0"/>
        <w:autoSpaceDN w:val="0"/>
        <w:spacing w:line="400" w:lineRule="exact"/>
        <w:ind w:left="480"/>
        <w:textAlignment w:val="bottom"/>
        <w:rPr>
          <w:rFonts w:ascii="標楷體" w:eastAsia="標楷體" w:hAnsi="標楷體" w:cs="標楷體"/>
          <w:sz w:val="23"/>
        </w:rPr>
      </w:pPr>
      <w:r w:rsidRPr="00C12B2F">
        <w:rPr>
          <w:rFonts w:ascii="標楷體" w:eastAsia="標楷體" w:hAnsi="標楷體" w:cs="標楷體" w:hint="eastAsia"/>
          <w:sz w:val="23"/>
        </w:rPr>
        <w:t>乙方因本合約所涉及或接觸甲方之資訊、交易內容，均屬機密資訊，乙方及其所屬員工或使用人等均須負安全保管責任，且不得洩漏甲方之相關資料或其他任何所知悉之資訊等予任何第三人或作任何形式之留存、轉用、外流、損毁其他未經甲方事前書面同意之不當使用。</w:t>
      </w:r>
      <w:r w:rsidRPr="00C12B2F">
        <w:rPr>
          <w:rFonts w:ascii="標楷體" w:eastAsia="標楷體" w:hAnsi="標楷體" w:cs="標楷體"/>
          <w:sz w:val="23"/>
        </w:rPr>
        <w:t xml:space="preserve"> </w:t>
      </w:r>
    </w:p>
    <w:p w14:paraId="13956728" w14:textId="77777777" w:rsidR="00326D64" w:rsidRPr="00C12B2F" w:rsidRDefault="00326D64" w:rsidP="00326D64">
      <w:pPr>
        <w:autoSpaceDE w:val="0"/>
        <w:autoSpaceDN w:val="0"/>
        <w:spacing w:line="400" w:lineRule="exact"/>
        <w:ind w:left="480"/>
        <w:textAlignment w:val="bottom"/>
        <w:rPr>
          <w:rFonts w:ascii="標楷體" w:eastAsia="標楷體" w:hAnsi="標楷體" w:cs="標楷體"/>
          <w:sz w:val="23"/>
        </w:rPr>
      </w:pPr>
      <w:r w:rsidRPr="00C12B2F">
        <w:rPr>
          <w:rFonts w:ascii="標楷體" w:eastAsia="標楷體" w:hAnsi="標楷體" w:cs="標楷體" w:hint="eastAsia"/>
          <w:sz w:val="23"/>
        </w:rPr>
        <w:t>上開保密義務於本合約書發生終止、撤銷、撤回、解除或有效期間屆滿等情後，仍繼續有效。</w:t>
      </w:r>
    </w:p>
    <w:p w14:paraId="4E0E3987" w14:textId="554B0846" w:rsidR="000E1451" w:rsidRDefault="000E1451" w:rsidP="00D45987">
      <w:pPr>
        <w:pStyle w:val="a6"/>
        <w:numPr>
          <w:ilvl w:val="0"/>
          <w:numId w:val="5"/>
        </w:numPr>
        <w:spacing w:line="400" w:lineRule="exact"/>
        <w:ind w:leftChars="0" w:left="993" w:hanging="993"/>
        <w:jc w:val="left"/>
        <w:rPr>
          <w:rFonts w:ascii="標楷體" w:eastAsia="標楷體" w:hAnsi="標楷體" w:cs="標楷體"/>
          <w:sz w:val="23"/>
        </w:rPr>
      </w:pPr>
      <w:r w:rsidRPr="000E1451">
        <w:rPr>
          <w:rFonts w:ascii="標楷體" w:eastAsia="標楷體" w:hAnsi="標楷體" w:cs="標楷體" w:hint="eastAsia"/>
          <w:sz w:val="23"/>
        </w:rPr>
        <w:t>智慧財產權歸屬</w:t>
      </w:r>
    </w:p>
    <w:p w14:paraId="1ECAFCDD" w14:textId="77777777" w:rsidR="000E1451" w:rsidRPr="00C12B2F" w:rsidRDefault="000E1451" w:rsidP="000E1451">
      <w:pPr>
        <w:widowControl w:val="0"/>
        <w:numPr>
          <w:ilvl w:val="1"/>
          <w:numId w:val="10"/>
        </w:numPr>
        <w:autoSpaceDE w:val="0"/>
        <w:autoSpaceDN w:val="0"/>
        <w:adjustRightInd w:val="0"/>
        <w:spacing w:line="400" w:lineRule="exact"/>
        <w:ind w:left="709" w:hanging="567"/>
        <w:jc w:val="left"/>
        <w:rPr>
          <w:rFonts w:ascii="標楷體" w:eastAsia="標楷體" w:hAnsi="標楷體" w:cs="標楷體"/>
          <w:sz w:val="23"/>
        </w:rPr>
      </w:pPr>
      <w:r w:rsidRPr="00C12B2F">
        <w:rPr>
          <w:rFonts w:ascii="標楷體" w:eastAsia="標楷體" w:hAnsi="標楷體" w:cs="標楷體" w:hint="eastAsia"/>
          <w:sz w:val="23"/>
        </w:rPr>
        <w:t>本專案成果包括但不限於軟體程式、系統、文件、全部原始碼、相關報告書及工程相關資料等產生之相關智慧財產權，包括但不限著作權財產權、商標權及相關申請權等，皆歸屬甲方所有，乙方不得向任何機關申請專利權、電路佈局權或其他智慧財產權之註冊登記。如甲方將本專案成果向任何有關機關申請專利權、電路佈局權或其他智慧財產權等登記時，乙方應提供必要之協助。且乙方承諾永久不對甲方主張智慧財產權相關人格權。</w:t>
      </w:r>
    </w:p>
    <w:p w14:paraId="6C5376A2" w14:textId="77777777" w:rsidR="000E1451" w:rsidRPr="00C12B2F" w:rsidRDefault="000E1451" w:rsidP="000E1451">
      <w:pPr>
        <w:widowControl w:val="0"/>
        <w:numPr>
          <w:ilvl w:val="1"/>
          <w:numId w:val="10"/>
        </w:numPr>
        <w:autoSpaceDE w:val="0"/>
        <w:autoSpaceDN w:val="0"/>
        <w:adjustRightInd w:val="0"/>
        <w:spacing w:line="400" w:lineRule="exact"/>
        <w:ind w:left="709" w:hanging="567"/>
        <w:jc w:val="left"/>
        <w:rPr>
          <w:rFonts w:ascii="標楷體" w:eastAsia="標楷體" w:hAnsi="標楷體" w:cs="標楷體"/>
          <w:sz w:val="23"/>
        </w:rPr>
      </w:pPr>
      <w:r w:rsidRPr="00C12B2F">
        <w:rPr>
          <w:rFonts w:ascii="標楷體" w:eastAsia="標楷體" w:hAnsi="標楷體" w:cs="標楷體" w:hint="eastAsia"/>
          <w:sz w:val="23"/>
        </w:rPr>
        <w:t>本專案成果如有屬乙方於執行本專案前已擁有之智慧財產權範圍者，乙方同意永久無償授權甲方因使用本專案成果之相關一切權利，包括使用、改作及重製等。如有利用他人智慧財產權時，乙方保證甲方合法無償被授權因使用本專案成果之相關一切權利，包括使用、改作及重製等，且乙方保證其與該第三人永久不對甲方主張智慧財產權相關人格權。</w:t>
      </w:r>
    </w:p>
    <w:p w14:paraId="58FB2893" w14:textId="77777777" w:rsidR="000E1451" w:rsidRPr="00C12B2F" w:rsidRDefault="000E1451" w:rsidP="000E1451">
      <w:pPr>
        <w:widowControl w:val="0"/>
        <w:numPr>
          <w:ilvl w:val="1"/>
          <w:numId w:val="10"/>
        </w:numPr>
        <w:autoSpaceDE w:val="0"/>
        <w:autoSpaceDN w:val="0"/>
        <w:adjustRightInd w:val="0"/>
        <w:spacing w:line="400" w:lineRule="exact"/>
        <w:ind w:left="709" w:hanging="567"/>
        <w:jc w:val="left"/>
        <w:rPr>
          <w:rFonts w:ascii="標楷體" w:eastAsia="標楷體" w:hAnsi="標楷體" w:cs="標楷體"/>
          <w:sz w:val="23"/>
        </w:rPr>
      </w:pPr>
      <w:r w:rsidRPr="00C12B2F">
        <w:rPr>
          <w:rFonts w:ascii="標楷體" w:eastAsia="標楷體" w:hAnsi="標楷體" w:cs="標楷體" w:hint="eastAsia"/>
          <w:sz w:val="23"/>
        </w:rPr>
        <w:t>乙方</w:t>
      </w:r>
      <w:r w:rsidRPr="00C12B2F">
        <w:rPr>
          <w:rFonts w:ascii="標楷體" w:eastAsia="標楷體" w:hAnsi="標楷體" w:cs="標楷體"/>
          <w:sz w:val="23"/>
        </w:rPr>
        <w:t>保證</w:t>
      </w:r>
      <w:r w:rsidRPr="00C12B2F">
        <w:rPr>
          <w:rFonts w:ascii="標楷體" w:eastAsia="標楷體" w:hAnsi="標楷體" w:cs="標楷體" w:hint="eastAsia"/>
          <w:sz w:val="23"/>
        </w:rPr>
        <w:t>其所交付甲方</w:t>
      </w:r>
      <w:r w:rsidRPr="00C12B2F">
        <w:rPr>
          <w:rFonts w:ascii="標楷體" w:eastAsia="標楷體" w:hAnsi="標楷體" w:cs="標楷體"/>
          <w:sz w:val="23"/>
        </w:rPr>
        <w:t>之本專案開發之標的工程相關手冊</w:t>
      </w:r>
      <w:r w:rsidRPr="00C12B2F">
        <w:rPr>
          <w:rFonts w:ascii="標楷體" w:eastAsia="標楷體" w:hAnsi="標楷體" w:cs="標楷體" w:hint="eastAsia"/>
          <w:sz w:val="23"/>
        </w:rPr>
        <w:t>、說明或資料等</w:t>
      </w:r>
      <w:r w:rsidRPr="00C12B2F">
        <w:rPr>
          <w:rFonts w:ascii="標楷體" w:eastAsia="標楷體" w:hAnsi="標楷體" w:cs="標楷體"/>
          <w:sz w:val="23"/>
        </w:rPr>
        <w:t>內容，</w:t>
      </w:r>
      <w:r w:rsidRPr="00C12B2F">
        <w:rPr>
          <w:rFonts w:ascii="標楷體" w:eastAsia="標楷體" w:hAnsi="標楷體" w:cs="標楷體" w:hint="eastAsia"/>
          <w:sz w:val="23"/>
        </w:rPr>
        <w:t>其均</w:t>
      </w:r>
      <w:r w:rsidRPr="00C12B2F">
        <w:rPr>
          <w:rFonts w:ascii="標楷體" w:eastAsia="標楷體" w:hAnsi="標楷體" w:cs="標楷體"/>
          <w:sz w:val="23"/>
        </w:rPr>
        <w:t>符合政府法令規定，且無侵害他人</w:t>
      </w:r>
      <w:r w:rsidRPr="00C12B2F">
        <w:rPr>
          <w:rFonts w:ascii="標楷體" w:eastAsia="標楷體" w:hAnsi="標楷體" w:cs="標楷體" w:hint="eastAsia"/>
          <w:sz w:val="23"/>
        </w:rPr>
        <w:t>任何權利</w:t>
      </w:r>
      <w:r w:rsidRPr="00C12B2F">
        <w:rPr>
          <w:rFonts w:ascii="標楷體" w:eastAsia="標楷體" w:hAnsi="標楷體" w:cs="標楷體"/>
          <w:sz w:val="23"/>
        </w:rPr>
        <w:t>。</w:t>
      </w:r>
      <w:r w:rsidRPr="00C12B2F">
        <w:rPr>
          <w:rFonts w:ascii="標楷體" w:eastAsia="標楷體" w:hAnsi="標楷體" w:cs="標楷體" w:hint="eastAsia"/>
          <w:sz w:val="23"/>
        </w:rPr>
        <w:t>如生爭議或違法時，概由乙方自負其責，倘因此致甲方受有損害或涉訟時，乙方亦應負責處理並承擔一切責任。</w:t>
      </w:r>
    </w:p>
    <w:p w14:paraId="365075D5" w14:textId="77777777" w:rsidR="000E1451" w:rsidRPr="00C12B2F" w:rsidRDefault="000E1451" w:rsidP="000E1451">
      <w:pPr>
        <w:widowControl w:val="0"/>
        <w:numPr>
          <w:ilvl w:val="1"/>
          <w:numId w:val="10"/>
        </w:numPr>
        <w:autoSpaceDE w:val="0"/>
        <w:autoSpaceDN w:val="0"/>
        <w:adjustRightInd w:val="0"/>
        <w:spacing w:line="400" w:lineRule="exact"/>
        <w:ind w:left="709" w:hanging="567"/>
        <w:jc w:val="left"/>
        <w:rPr>
          <w:rFonts w:ascii="標楷體" w:eastAsia="標楷體" w:hAnsi="標楷體" w:cs="標楷體"/>
          <w:sz w:val="23"/>
        </w:rPr>
      </w:pPr>
      <w:r w:rsidRPr="00C12B2F">
        <w:rPr>
          <w:rFonts w:ascii="標楷體" w:eastAsia="標楷體" w:hAnsi="標楷體" w:cs="標楷體" w:hint="eastAsia"/>
          <w:sz w:val="23"/>
        </w:rPr>
        <w:t>乙方所</w:t>
      </w:r>
      <w:r w:rsidRPr="00C12B2F">
        <w:rPr>
          <w:rFonts w:ascii="標楷體" w:eastAsia="標楷體" w:hAnsi="標楷體" w:cs="標楷體"/>
          <w:sz w:val="23"/>
        </w:rPr>
        <w:t>交付本案相關文字、圖片、照片、工程相關文件包含第三者開發產品，應切結保證或提供授權證明文件，</w:t>
      </w:r>
      <w:r w:rsidRPr="00C12B2F">
        <w:rPr>
          <w:rFonts w:ascii="標楷體" w:eastAsia="標楷體" w:hAnsi="標楷體" w:cs="標楷體" w:hint="eastAsia"/>
          <w:sz w:val="23"/>
        </w:rPr>
        <w:t>無</w:t>
      </w:r>
      <w:r w:rsidRPr="00C12B2F">
        <w:rPr>
          <w:rFonts w:ascii="標楷體" w:eastAsia="標楷體" w:hAnsi="標楷體" w:cs="標楷體"/>
          <w:sz w:val="23"/>
        </w:rPr>
        <w:t>侵</w:t>
      </w:r>
      <w:r w:rsidRPr="00C12B2F">
        <w:rPr>
          <w:rFonts w:ascii="標楷體" w:eastAsia="標楷體" w:hAnsi="標楷體" w:cs="標楷體" w:hint="eastAsia"/>
          <w:sz w:val="23"/>
        </w:rPr>
        <w:t>害</w:t>
      </w:r>
      <w:r w:rsidRPr="00C12B2F">
        <w:rPr>
          <w:rFonts w:ascii="標楷體" w:eastAsia="標楷體" w:hAnsi="標楷體" w:cs="標楷體"/>
          <w:sz w:val="23"/>
        </w:rPr>
        <w:t>第三人</w:t>
      </w:r>
      <w:r w:rsidRPr="00C12B2F">
        <w:rPr>
          <w:rFonts w:ascii="標楷體" w:eastAsia="標楷體" w:hAnsi="標楷體" w:cs="標楷體" w:hint="eastAsia"/>
          <w:sz w:val="23"/>
        </w:rPr>
        <w:t>之任何</w:t>
      </w:r>
      <w:r w:rsidRPr="00C12B2F">
        <w:rPr>
          <w:rFonts w:ascii="標楷體" w:eastAsia="標楷體" w:hAnsi="標楷體" w:cs="標楷體"/>
          <w:sz w:val="23"/>
        </w:rPr>
        <w:t>權</w:t>
      </w:r>
      <w:r w:rsidRPr="00C12B2F">
        <w:rPr>
          <w:rFonts w:ascii="標楷體" w:eastAsia="標楷體" w:hAnsi="標楷體" w:cs="標楷體" w:hint="eastAsia"/>
          <w:sz w:val="23"/>
        </w:rPr>
        <w:t>利</w:t>
      </w:r>
      <w:r w:rsidRPr="00C12B2F">
        <w:rPr>
          <w:rFonts w:ascii="標楷體" w:eastAsia="標楷體" w:hAnsi="標楷體" w:cs="標楷體"/>
          <w:sz w:val="23"/>
        </w:rPr>
        <w:t>。</w:t>
      </w:r>
      <w:r w:rsidRPr="00C12B2F">
        <w:rPr>
          <w:rFonts w:ascii="標楷體" w:eastAsia="標楷體" w:hAnsi="標楷體" w:cs="標楷體" w:hint="eastAsia"/>
          <w:sz w:val="23"/>
        </w:rPr>
        <w:t>如生任何爭議時，乙方應負責處理並承擔一切法律責任。如因而致甲方遭第三人求償或受有損害時，乙方應負責處理並負擔全部之賠償責任。</w:t>
      </w:r>
    </w:p>
    <w:p w14:paraId="3A8945CA" w14:textId="3157CBEB" w:rsidR="000E1451" w:rsidRPr="00864359" w:rsidRDefault="000E1451" w:rsidP="00C12B2F">
      <w:pPr>
        <w:widowControl w:val="0"/>
        <w:numPr>
          <w:ilvl w:val="1"/>
          <w:numId w:val="10"/>
        </w:numPr>
        <w:autoSpaceDE w:val="0"/>
        <w:autoSpaceDN w:val="0"/>
        <w:adjustRightInd w:val="0"/>
        <w:spacing w:line="400" w:lineRule="exact"/>
        <w:ind w:left="709" w:hanging="567"/>
        <w:jc w:val="left"/>
        <w:rPr>
          <w:rFonts w:ascii="標楷體" w:eastAsia="標楷體" w:hAnsi="標楷體" w:cs="標楷體"/>
          <w:sz w:val="23"/>
        </w:rPr>
      </w:pPr>
      <w:r w:rsidRPr="00C12B2F">
        <w:rPr>
          <w:rFonts w:ascii="標楷體" w:eastAsia="標楷體" w:hAnsi="標楷體" w:cs="標楷體" w:hint="eastAsia"/>
          <w:sz w:val="23"/>
        </w:rPr>
        <w:t>乙方確保工程</w:t>
      </w:r>
      <w:r w:rsidRPr="00C12B2F">
        <w:rPr>
          <w:rFonts w:ascii="標楷體" w:eastAsia="標楷體" w:hAnsi="標楷體" w:cs="標楷體"/>
          <w:sz w:val="23"/>
        </w:rPr>
        <w:t>使用合法性，以符合中華民國著作權法規範為準，並提供</w:t>
      </w:r>
      <w:r w:rsidRPr="00C12B2F">
        <w:rPr>
          <w:rFonts w:ascii="標楷體" w:eastAsia="標楷體" w:hAnsi="標楷體" w:cs="標楷體" w:hint="eastAsia"/>
          <w:sz w:val="23"/>
        </w:rPr>
        <w:t>相關資料</w:t>
      </w:r>
      <w:r w:rsidRPr="00C12B2F">
        <w:rPr>
          <w:rFonts w:ascii="標楷體" w:eastAsia="標楷體" w:hAnsi="標楷體" w:cs="標楷體"/>
          <w:sz w:val="23"/>
        </w:rPr>
        <w:t>，惟仍應取得使用授權。</w:t>
      </w:r>
    </w:p>
    <w:p w14:paraId="545207AF" w14:textId="786ECF28" w:rsidR="00D45987" w:rsidRDefault="00D45987" w:rsidP="00D45987">
      <w:pPr>
        <w:pStyle w:val="a6"/>
        <w:numPr>
          <w:ilvl w:val="0"/>
          <w:numId w:val="5"/>
        </w:numPr>
        <w:spacing w:line="400" w:lineRule="exact"/>
        <w:ind w:leftChars="0" w:left="993" w:hanging="993"/>
        <w:jc w:val="left"/>
        <w:rPr>
          <w:rFonts w:ascii="標楷體" w:eastAsia="標楷體" w:hAnsi="標楷體" w:cs="標楷體"/>
          <w:sz w:val="23"/>
        </w:rPr>
      </w:pPr>
      <w:r>
        <w:rPr>
          <w:rFonts w:ascii="標楷體" w:eastAsia="標楷體" w:hAnsi="標楷體" w:cs="標楷體" w:hint="eastAsia"/>
          <w:sz w:val="23"/>
        </w:rPr>
        <w:t>通訊地址</w:t>
      </w:r>
    </w:p>
    <w:p w14:paraId="69FD99B1" w14:textId="7DFAE0D9" w:rsidR="00D45987" w:rsidRPr="00B8662B" w:rsidRDefault="00D45987" w:rsidP="00D45987">
      <w:pPr>
        <w:spacing w:line="400" w:lineRule="exact"/>
        <w:ind w:leftChars="305" w:left="1056" w:hangingChars="181" w:hanging="416"/>
        <w:jc w:val="left"/>
        <w:rPr>
          <w:rFonts w:ascii="標楷體" w:eastAsia="標楷體" w:hAnsi="標楷體" w:cs="標楷體"/>
          <w:sz w:val="23"/>
        </w:rPr>
      </w:pPr>
      <w:r>
        <w:rPr>
          <w:rFonts w:ascii="標楷體" w:eastAsia="標楷體" w:hAnsi="標楷體" w:cs="標楷體" w:hint="eastAsia"/>
          <w:sz w:val="23"/>
        </w:rPr>
        <w:t xml:space="preserve">   </w:t>
      </w:r>
      <w:r w:rsidRPr="00B8662B">
        <w:rPr>
          <w:rFonts w:ascii="標楷體" w:eastAsia="標楷體" w:hAnsi="標楷體" w:cs="標楷體" w:hint="eastAsia"/>
          <w:sz w:val="23"/>
        </w:rPr>
        <w:t>雙方任何通知文件應以下列通信地址為之。</w:t>
      </w:r>
    </w:p>
    <w:p w14:paraId="40FE0254" w14:textId="5F221CE2" w:rsidR="00D45987" w:rsidRDefault="00D45987" w:rsidP="00D45987">
      <w:pPr>
        <w:spacing w:line="400" w:lineRule="exact"/>
        <w:ind w:leftChars="305" w:left="1056" w:hangingChars="181" w:hanging="416"/>
        <w:jc w:val="left"/>
        <w:rPr>
          <w:rFonts w:ascii="標楷體" w:eastAsia="標楷體" w:hAnsi="標楷體" w:cs="標楷體"/>
          <w:sz w:val="23"/>
        </w:rPr>
      </w:pPr>
      <w:r>
        <w:rPr>
          <w:rFonts w:ascii="標楷體" w:eastAsia="標楷體" w:hAnsi="標楷體" w:cs="標楷體" w:hint="eastAsia"/>
          <w:sz w:val="23"/>
        </w:rPr>
        <w:t xml:space="preserve">   甲方：新北市泰山區貴子路69號</w:t>
      </w:r>
    </w:p>
    <w:p w14:paraId="6BAC20FC" w14:textId="3943971E" w:rsidR="00D45987" w:rsidRDefault="00D45987" w:rsidP="00D45987">
      <w:pPr>
        <w:spacing w:line="400" w:lineRule="exact"/>
        <w:ind w:leftChars="305" w:left="1056" w:hangingChars="181" w:hanging="416"/>
        <w:jc w:val="left"/>
        <w:rPr>
          <w:rFonts w:ascii="標楷體" w:eastAsia="標楷體" w:hAnsi="標楷體" w:cs="標楷體"/>
          <w:sz w:val="23"/>
        </w:rPr>
      </w:pPr>
      <w:r>
        <w:rPr>
          <w:rFonts w:ascii="標楷體" w:eastAsia="標楷體" w:hAnsi="標楷體" w:cs="標楷體" w:hint="eastAsia"/>
          <w:sz w:val="23"/>
        </w:rPr>
        <w:lastRenderedPageBreak/>
        <w:t xml:space="preserve">   乙方：</w:t>
      </w:r>
    </w:p>
    <w:p w14:paraId="457A66E5" w14:textId="79D1AC10" w:rsidR="00D45987" w:rsidRDefault="00D45987" w:rsidP="00D45987">
      <w:pPr>
        <w:spacing w:line="400" w:lineRule="exact"/>
        <w:ind w:leftChars="305" w:left="1056" w:hangingChars="181" w:hanging="416"/>
        <w:jc w:val="left"/>
        <w:rPr>
          <w:rFonts w:ascii="標楷體" w:eastAsia="標楷體" w:hAnsi="標楷體" w:cs="標楷體"/>
          <w:sz w:val="23"/>
        </w:rPr>
      </w:pPr>
      <w:r>
        <w:rPr>
          <w:rFonts w:ascii="標楷體" w:eastAsia="標楷體" w:hAnsi="標楷體" w:cs="標楷體" w:hint="eastAsia"/>
          <w:sz w:val="23"/>
        </w:rPr>
        <w:t xml:space="preserve">   若通信地址有所變更，應以書面通知對方。</w:t>
      </w:r>
    </w:p>
    <w:p w14:paraId="6B1A5AAE" w14:textId="6EB9A579" w:rsidR="00D45987" w:rsidRDefault="00D45987" w:rsidP="00D45987">
      <w:pPr>
        <w:pStyle w:val="a6"/>
        <w:numPr>
          <w:ilvl w:val="0"/>
          <w:numId w:val="5"/>
        </w:numPr>
        <w:spacing w:line="400" w:lineRule="exact"/>
        <w:ind w:leftChars="0" w:left="993" w:hanging="993"/>
        <w:jc w:val="left"/>
        <w:rPr>
          <w:rFonts w:ascii="標楷體" w:eastAsia="標楷體" w:hAnsi="標楷體" w:cs="標楷體"/>
          <w:sz w:val="23"/>
        </w:rPr>
      </w:pPr>
      <w:r>
        <w:rPr>
          <w:rFonts w:ascii="標楷體" w:eastAsia="標楷體" w:hAnsi="標楷體" w:cs="標楷體" w:hint="eastAsia"/>
          <w:sz w:val="23"/>
        </w:rPr>
        <w:t>其他</w:t>
      </w:r>
    </w:p>
    <w:p w14:paraId="6D15B7D9" w14:textId="4D8954EA" w:rsidR="00D45987" w:rsidRDefault="00D45987" w:rsidP="00D45987">
      <w:pPr>
        <w:pStyle w:val="a6"/>
        <w:spacing w:line="400" w:lineRule="exact"/>
        <w:ind w:leftChars="0" w:left="993"/>
        <w:jc w:val="left"/>
        <w:rPr>
          <w:rFonts w:ascii="標楷體" w:eastAsia="標楷體" w:hAnsi="標楷體" w:cs="標楷體"/>
          <w:sz w:val="23"/>
        </w:rPr>
      </w:pPr>
      <w:r w:rsidRPr="00B8662B">
        <w:rPr>
          <w:rFonts w:ascii="標楷體" w:eastAsia="標楷體" w:hAnsi="標楷體" w:cs="標楷體" w:hint="eastAsia"/>
          <w:sz w:val="23"/>
        </w:rPr>
        <w:t>本合約書計</w:t>
      </w:r>
      <w:r w:rsidR="00D54802">
        <w:rPr>
          <w:rFonts w:ascii="標楷體" w:eastAsia="標楷體" w:hAnsi="標楷體" w:cs="標楷體" w:hint="eastAsia"/>
          <w:color w:val="FF0000"/>
          <w:sz w:val="23"/>
        </w:rPr>
        <w:t>一式二</w:t>
      </w:r>
      <w:r w:rsidRPr="00D54802">
        <w:rPr>
          <w:rFonts w:ascii="標楷體" w:eastAsia="標楷體" w:hAnsi="標楷體" w:cs="標楷體" w:hint="eastAsia"/>
          <w:color w:val="FF0000"/>
          <w:sz w:val="23"/>
        </w:rPr>
        <w:t>份</w:t>
      </w:r>
      <w:r w:rsidRPr="00B8662B">
        <w:rPr>
          <w:rFonts w:ascii="標楷體" w:eastAsia="標楷體" w:hAnsi="標楷體" w:cs="標楷體" w:hint="eastAsia"/>
          <w:sz w:val="23"/>
        </w:rPr>
        <w:t>(印花均由乙方貼足)，由雙方各執正本乙份為憑</w:t>
      </w:r>
      <w:r>
        <w:rPr>
          <w:rFonts w:ascii="標楷體" w:eastAsia="標楷體" w:hAnsi="標楷體" w:cs="標楷體" w:hint="eastAsia"/>
          <w:sz w:val="23"/>
        </w:rPr>
        <w:t>。</w:t>
      </w:r>
    </w:p>
    <w:p w14:paraId="2ED5C43B" w14:textId="77777777" w:rsidR="00D45987" w:rsidRPr="00D54802" w:rsidRDefault="00D45987" w:rsidP="00C12B2F">
      <w:pPr>
        <w:spacing w:line="400" w:lineRule="exact"/>
        <w:jc w:val="left"/>
        <w:rPr>
          <w:rFonts w:ascii="標楷體" w:eastAsia="標楷體" w:hAnsi="標楷體" w:cs="標楷體"/>
          <w:sz w:val="23"/>
        </w:rPr>
      </w:pPr>
    </w:p>
    <w:p w14:paraId="58B90911" w14:textId="2EEC2C72" w:rsidR="00D45987" w:rsidRPr="00C12B2F" w:rsidRDefault="00D45987" w:rsidP="00C12B2F">
      <w:pPr>
        <w:spacing w:line="400" w:lineRule="exact"/>
        <w:jc w:val="left"/>
        <w:rPr>
          <w:rFonts w:ascii="標楷體" w:eastAsia="標楷體" w:hAnsi="標楷體" w:cs="標楷體"/>
          <w:sz w:val="23"/>
        </w:rPr>
      </w:pPr>
    </w:p>
    <w:p w14:paraId="16E18599" w14:textId="77777777" w:rsidR="00255453" w:rsidRDefault="00B8662B" w:rsidP="00AD7022">
      <w:pPr>
        <w:spacing w:line="400" w:lineRule="exact"/>
        <w:jc w:val="left"/>
        <w:rPr>
          <w:rFonts w:ascii="標楷體" w:eastAsia="標楷體" w:hAnsi="標楷體" w:cs="標楷體"/>
          <w:sz w:val="23"/>
        </w:rPr>
      </w:pPr>
      <w:r>
        <w:rPr>
          <w:rFonts w:ascii="標楷體" w:eastAsia="標楷體" w:hAnsi="標楷體" w:cs="標楷體" w:hint="eastAsia"/>
          <w:sz w:val="23"/>
        </w:rPr>
        <w:t>(以下空白)</w:t>
      </w:r>
    </w:p>
    <w:p w14:paraId="64CF0157" w14:textId="77777777" w:rsidR="00B8662B" w:rsidRDefault="00B8662B" w:rsidP="00AD7022">
      <w:pPr>
        <w:spacing w:line="400" w:lineRule="exact"/>
        <w:jc w:val="left"/>
        <w:rPr>
          <w:rFonts w:ascii="標楷體" w:eastAsia="標楷體" w:hAnsi="標楷體" w:cs="標楷體"/>
          <w:sz w:val="23"/>
        </w:rPr>
      </w:pPr>
    </w:p>
    <w:p w14:paraId="747360BC" w14:textId="77777777" w:rsidR="00AD7022" w:rsidRDefault="00AD7022" w:rsidP="00AD7022">
      <w:pPr>
        <w:spacing w:line="400" w:lineRule="exact"/>
        <w:jc w:val="left"/>
        <w:rPr>
          <w:rFonts w:ascii="標楷體" w:eastAsia="標楷體" w:hAnsi="標楷體" w:cs="標楷體"/>
          <w:sz w:val="23"/>
        </w:rPr>
      </w:pPr>
    </w:p>
    <w:p w14:paraId="09530F5A" w14:textId="77777777" w:rsidR="00AD7022" w:rsidRDefault="00AD7022" w:rsidP="00AD7022">
      <w:pPr>
        <w:spacing w:line="400" w:lineRule="exact"/>
        <w:jc w:val="left"/>
        <w:rPr>
          <w:rFonts w:ascii="標楷體" w:eastAsia="標楷體" w:hAnsi="標楷體" w:cs="標楷體"/>
          <w:sz w:val="23"/>
        </w:rPr>
      </w:pPr>
    </w:p>
    <w:p w14:paraId="52809755" w14:textId="77777777" w:rsidR="00AD7022" w:rsidRDefault="00AD7022" w:rsidP="00AD7022">
      <w:pPr>
        <w:spacing w:line="400" w:lineRule="exact"/>
        <w:jc w:val="left"/>
        <w:rPr>
          <w:rFonts w:ascii="標楷體" w:eastAsia="標楷體" w:hAnsi="標楷體" w:cs="標楷體"/>
          <w:sz w:val="23"/>
        </w:rPr>
      </w:pPr>
    </w:p>
    <w:p w14:paraId="2A3A7517" w14:textId="77777777" w:rsidR="00AD7022" w:rsidRDefault="00AD7022" w:rsidP="00AD7022">
      <w:pPr>
        <w:spacing w:line="400" w:lineRule="exact"/>
        <w:jc w:val="left"/>
        <w:rPr>
          <w:rFonts w:ascii="標楷體" w:eastAsia="標楷體" w:hAnsi="標楷體" w:cs="標楷體"/>
          <w:sz w:val="23"/>
        </w:rPr>
      </w:pPr>
    </w:p>
    <w:p w14:paraId="1FAACBB3" w14:textId="77777777" w:rsidR="00255453" w:rsidRDefault="00BF143A" w:rsidP="00AD7022">
      <w:pPr>
        <w:spacing w:line="400" w:lineRule="exact"/>
        <w:rPr>
          <w:rFonts w:ascii="標楷體" w:eastAsia="標楷體" w:hAnsi="標楷體"/>
          <w:sz w:val="23"/>
          <w:szCs w:val="23"/>
        </w:rPr>
      </w:pPr>
      <w:r>
        <w:rPr>
          <w:rFonts w:ascii="標楷體" w:eastAsia="標楷體" w:hAnsi="標楷體"/>
          <w:sz w:val="23"/>
          <w:szCs w:val="23"/>
        </w:rPr>
        <w:t>甲</w:t>
      </w:r>
      <w:r>
        <w:rPr>
          <w:rFonts w:ascii="標楷體" w:eastAsia="標楷體" w:hAnsi="標楷體" w:hint="eastAsia"/>
          <w:sz w:val="23"/>
          <w:szCs w:val="23"/>
        </w:rPr>
        <w:t xml:space="preserve">　　　　　</w:t>
      </w:r>
      <w:r>
        <w:rPr>
          <w:rFonts w:ascii="標楷體" w:eastAsia="標楷體" w:hAnsi="標楷體"/>
          <w:sz w:val="23"/>
          <w:szCs w:val="23"/>
        </w:rPr>
        <w:t>方：</w:t>
      </w:r>
      <w:r>
        <w:rPr>
          <w:rFonts w:ascii="Times New Roman" w:eastAsia="標楷體" w:hint="eastAsia"/>
          <w:sz w:val="23"/>
          <w:szCs w:val="23"/>
        </w:rPr>
        <w:t>輔仁大學學校財團法人輔仁大學附設醫院</w:t>
      </w:r>
    </w:p>
    <w:p w14:paraId="76554B6B" w14:textId="630DFF14" w:rsidR="00255453" w:rsidRDefault="00BF143A" w:rsidP="00AD7022">
      <w:pPr>
        <w:spacing w:line="400" w:lineRule="exact"/>
        <w:rPr>
          <w:rFonts w:ascii="標楷體" w:eastAsia="標楷體" w:hAnsi="標楷體"/>
          <w:sz w:val="23"/>
          <w:szCs w:val="23"/>
        </w:rPr>
      </w:pPr>
      <w:r>
        <w:rPr>
          <w:rFonts w:ascii="Times New Roman" w:eastAsia="標楷體"/>
          <w:sz w:val="23"/>
          <w:szCs w:val="23"/>
        </w:rPr>
        <w:t>法</w:t>
      </w:r>
      <w:r>
        <w:rPr>
          <w:rFonts w:ascii="Times New Roman" w:eastAsia="標楷體" w:hint="eastAsia"/>
          <w:sz w:val="23"/>
          <w:szCs w:val="23"/>
        </w:rPr>
        <w:t xml:space="preserve"> </w:t>
      </w:r>
      <w:r>
        <w:rPr>
          <w:rFonts w:ascii="Times New Roman" w:eastAsia="標楷體"/>
          <w:sz w:val="23"/>
          <w:szCs w:val="23"/>
        </w:rPr>
        <w:t>定</w:t>
      </w:r>
      <w:r>
        <w:rPr>
          <w:rFonts w:ascii="Times New Roman" w:eastAsia="標楷體" w:hint="eastAsia"/>
          <w:sz w:val="23"/>
          <w:szCs w:val="23"/>
        </w:rPr>
        <w:t xml:space="preserve"> </w:t>
      </w:r>
      <w:r>
        <w:rPr>
          <w:rFonts w:ascii="Times New Roman" w:eastAsia="標楷體"/>
          <w:sz w:val="23"/>
          <w:szCs w:val="23"/>
        </w:rPr>
        <w:t>代</w:t>
      </w:r>
      <w:r>
        <w:rPr>
          <w:rFonts w:ascii="Times New Roman" w:eastAsia="標楷體" w:hint="eastAsia"/>
          <w:sz w:val="23"/>
          <w:szCs w:val="23"/>
        </w:rPr>
        <w:t xml:space="preserve"> </w:t>
      </w:r>
      <w:r>
        <w:rPr>
          <w:rFonts w:ascii="Times New Roman" w:eastAsia="標楷體"/>
          <w:sz w:val="23"/>
          <w:szCs w:val="23"/>
        </w:rPr>
        <w:t>理</w:t>
      </w:r>
      <w:r>
        <w:rPr>
          <w:rFonts w:ascii="Times New Roman" w:eastAsia="標楷體" w:hint="eastAsia"/>
          <w:sz w:val="23"/>
          <w:szCs w:val="23"/>
        </w:rPr>
        <w:t xml:space="preserve"> </w:t>
      </w:r>
      <w:r>
        <w:rPr>
          <w:rFonts w:ascii="Times New Roman" w:eastAsia="標楷體"/>
          <w:sz w:val="23"/>
          <w:szCs w:val="23"/>
        </w:rPr>
        <w:t>人</w:t>
      </w:r>
      <w:r>
        <w:rPr>
          <w:rFonts w:ascii="標楷體" w:eastAsia="標楷體" w:hAnsi="標楷體"/>
          <w:sz w:val="23"/>
          <w:szCs w:val="23"/>
        </w:rPr>
        <w:t>：</w:t>
      </w:r>
      <w:r w:rsidR="00DE0702">
        <w:rPr>
          <w:rFonts w:ascii="Times New Roman" w:eastAsia="標楷體" w:hint="eastAsia"/>
          <w:sz w:val="23"/>
          <w:szCs w:val="23"/>
        </w:rPr>
        <w:t>黃瑞仁</w:t>
      </w:r>
    </w:p>
    <w:p w14:paraId="413B4D52" w14:textId="77777777" w:rsidR="00255453" w:rsidRDefault="00BF143A" w:rsidP="00AD7022">
      <w:pPr>
        <w:spacing w:line="400" w:lineRule="exact"/>
        <w:rPr>
          <w:rFonts w:ascii="標楷體" w:eastAsia="標楷體" w:hAnsi="標楷體"/>
          <w:sz w:val="23"/>
          <w:szCs w:val="23"/>
        </w:rPr>
      </w:pPr>
      <w:r>
        <w:rPr>
          <w:rFonts w:ascii="標楷體" w:eastAsia="標楷體" w:hAnsi="標楷體"/>
          <w:sz w:val="23"/>
          <w:szCs w:val="23"/>
        </w:rPr>
        <w:t>統</w:t>
      </w:r>
      <w:r>
        <w:rPr>
          <w:rFonts w:ascii="標楷體" w:eastAsia="標楷體" w:hAnsi="標楷體" w:hint="eastAsia"/>
          <w:sz w:val="23"/>
          <w:szCs w:val="23"/>
        </w:rPr>
        <w:t xml:space="preserve">　</w:t>
      </w:r>
      <w:r>
        <w:rPr>
          <w:rFonts w:ascii="標楷體" w:eastAsia="標楷體" w:hAnsi="標楷體"/>
          <w:sz w:val="23"/>
          <w:szCs w:val="23"/>
        </w:rPr>
        <w:t>一</w:t>
      </w:r>
      <w:r>
        <w:rPr>
          <w:rFonts w:ascii="標楷體" w:eastAsia="標楷體" w:hAnsi="標楷體" w:hint="eastAsia"/>
          <w:sz w:val="23"/>
          <w:szCs w:val="23"/>
        </w:rPr>
        <w:t xml:space="preserve">　</w:t>
      </w:r>
      <w:r>
        <w:rPr>
          <w:rFonts w:ascii="標楷體" w:eastAsia="標楷體" w:hAnsi="標楷體"/>
          <w:sz w:val="23"/>
          <w:szCs w:val="23"/>
        </w:rPr>
        <w:t>編</w:t>
      </w:r>
      <w:r>
        <w:rPr>
          <w:rFonts w:ascii="標楷體" w:eastAsia="標楷體" w:hAnsi="標楷體" w:hint="eastAsia"/>
          <w:sz w:val="23"/>
          <w:szCs w:val="23"/>
        </w:rPr>
        <w:t xml:space="preserve">　</w:t>
      </w:r>
      <w:r>
        <w:rPr>
          <w:rFonts w:ascii="標楷體" w:eastAsia="標楷體" w:hAnsi="標楷體"/>
          <w:sz w:val="23"/>
          <w:szCs w:val="23"/>
        </w:rPr>
        <w:t>號：</w:t>
      </w:r>
      <w:r>
        <w:rPr>
          <w:rFonts w:ascii="Times New Roman" w:eastAsia="標楷體"/>
          <w:sz w:val="23"/>
          <w:szCs w:val="23"/>
        </w:rPr>
        <w:t>72785825</w:t>
      </w:r>
    </w:p>
    <w:p w14:paraId="1B120999" w14:textId="77777777" w:rsidR="00255453" w:rsidRDefault="00BF143A" w:rsidP="00AD7022">
      <w:pPr>
        <w:spacing w:line="400" w:lineRule="exact"/>
        <w:rPr>
          <w:rFonts w:ascii="標楷體" w:eastAsia="標楷體" w:hAnsi="標楷體"/>
          <w:sz w:val="23"/>
          <w:szCs w:val="23"/>
        </w:rPr>
      </w:pPr>
      <w:r>
        <w:rPr>
          <w:rFonts w:ascii="標楷體" w:eastAsia="標楷體" w:hAnsi="標楷體"/>
          <w:sz w:val="23"/>
          <w:szCs w:val="23"/>
        </w:rPr>
        <w:t>地</w:t>
      </w:r>
      <w:r>
        <w:rPr>
          <w:rFonts w:ascii="標楷體" w:eastAsia="標楷體" w:hAnsi="標楷體" w:hint="eastAsia"/>
          <w:sz w:val="23"/>
          <w:szCs w:val="23"/>
        </w:rPr>
        <w:t xml:space="preserve">　　　　　</w:t>
      </w:r>
      <w:r>
        <w:rPr>
          <w:rFonts w:ascii="標楷體" w:eastAsia="標楷體" w:hAnsi="標楷體"/>
          <w:sz w:val="23"/>
          <w:szCs w:val="23"/>
        </w:rPr>
        <w:t>址：</w:t>
      </w:r>
      <w:r>
        <w:rPr>
          <w:rFonts w:ascii="Times New Roman" w:eastAsia="標楷體" w:hint="eastAsia"/>
          <w:sz w:val="23"/>
          <w:szCs w:val="23"/>
        </w:rPr>
        <w:t>新北市泰山區貴子路</w:t>
      </w:r>
      <w:r>
        <w:rPr>
          <w:rFonts w:ascii="Times New Roman" w:eastAsia="標楷體" w:hint="eastAsia"/>
          <w:sz w:val="23"/>
          <w:szCs w:val="23"/>
        </w:rPr>
        <w:t>69</w:t>
      </w:r>
      <w:r>
        <w:rPr>
          <w:rFonts w:ascii="Times New Roman" w:eastAsia="標楷體" w:hint="eastAsia"/>
          <w:sz w:val="23"/>
          <w:szCs w:val="23"/>
        </w:rPr>
        <w:t>號</w:t>
      </w:r>
    </w:p>
    <w:p w14:paraId="1E06FF03" w14:textId="77777777" w:rsidR="00255453" w:rsidRDefault="00BF143A" w:rsidP="00AD7022">
      <w:pPr>
        <w:spacing w:line="400" w:lineRule="exact"/>
        <w:rPr>
          <w:rFonts w:ascii="標楷體" w:eastAsia="標楷體" w:hAnsi="標楷體"/>
          <w:sz w:val="23"/>
          <w:szCs w:val="23"/>
        </w:rPr>
      </w:pPr>
      <w:r>
        <w:rPr>
          <w:rFonts w:ascii="標楷體" w:eastAsia="標楷體" w:hAnsi="標楷體"/>
          <w:sz w:val="23"/>
          <w:szCs w:val="23"/>
        </w:rPr>
        <w:t>電</w:t>
      </w:r>
      <w:r>
        <w:rPr>
          <w:rFonts w:ascii="標楷體" w:eastAsia="標楷體" w:hAnsi="標楷體" w:hint="eastAsia"/>
          <w:sz w:val="23"/>
          <w:szCs w:val="23"/>
        </w:rPr>
        <w:t xml:space="preserve">　　　　　</w:t>
      </w:r>
      <w:r>
        <w:rPr>
          <w:rFonts w:ascii="標楷體" w:eastAsia="標楷體" w:hAnsi="標楷體"/>
          <w:sz w:val="23"/>
          <w:szCs w:val="23"/>
        </w:rPr>
        <w:t>話：</w:t>
      </w:r>
      <w:r>
        <w:rPr>
          <w:rFonts w:ascii="Times New Roman" w:eastAsia="標楷體" w:hint="eastAsia"/>
          <w:sz w:val="23"/>
          <w:szCs w:val="23"/>
        </w:rPr>
        <w:t>(02)8512-8888</w:t>
      </w:r>
    </w:p>
    <w:p w14:paraId="0D71D40F" w14:textId="77777777" w:rsidR="00255453" w:rsidRDefault="00255453" w:rsidP="00AD7022">
      <w:pPr>
        <w:spacing w:line="400" w:lineRule="exact"/>
        <w:rPr>
          <w:rFonts w:ascii="標楷體" w:eastAsia="標楷體" w:hAnsi="標楷體"/>
          <w:sz w:val="23"/>
          <w:szCs w:val="23"/>
        </w:rPr>
      </w:pPr>
    </w:p>
    <w:p w14:paraId="62E0FF3D" w14:textId="77777777" w:rsidR="00255453" w:rsidRDefault="00BF143A" w:rsidP="00AD7022">
      <w:pPr>
        <w:spacing w:line="400" w:lineRule="exact"/>
        <w:rPr>
          <w:rFonts w:ascii="標楷體" w:eastAsia="標楷體" w:hAnsi="標楷體"/>
          <w:sz w:val="23"/>
          <w:szCs w:val="23"/>
        </w:rPr>
      </w:pPr>
      <w:r>
        <w:rPr>
          <w:rFonts w:ascii="標楷體" w:eastAsia="標楷體" w:hAnsi="標楷體"/>
          <w:sz w:val="23"/>
          <w:szCs w:val="23"/>
        </w:rPr>
        <w:t>乙</w:t>
      </w:r>
      <w:r>
        <w:rPr>
          <w:rFonts w:ascii="標楷體" w:eastAsia="標楷體" w:hAnsi="標楷體" w:hint="eastAsia"/>
          <w:sz w:val="23"/>
          <w:szCs w:val="23"/>
        </w:rPr>
        <w:t xml:space="preserve">　　　　　</w:t>
      </w:r>
      <w:r>
        <w:rPr>
          <w:rFonts w:ascii="標楷體" w:eastAsia="標楷體" w:hAnsi="標楷體"/>
          <w:sz w:val="23"/>
          <w:szCs w:val="23"/>
        </w:rPr>
        <w:t xml:space="preserve">方： </w:t>
      </w:r>
    </w:p>
    <w:p w14:paraId="6CACC569" w14:textId="77777777" w:rsidR="00255453" w:rsidRDefault="00BF143A" w:rsidP="00AD7022">
      <w:pPr>
        <w:spacing w:line="400" w:lineRule="exact"/>
        <w:rPr>
          <w:rFonts w:ascii="標楷體" w:eastAsia="標楷體" w:hAnsi="標楷體"/>
          <w:sz w:val="23"/>
          <w:szCs w:val="23"/>
        </w:rPr>
      </w:pPr>
      <w:r>
        <w:rPr>
          <w:rFonts w:ascii="標楷體" w:eastAsia="標楷體" w:hAnsi="標楷體"/>
          <w:sz w:val="23"/>
          <w:szCs w:val="23"/>
        </w:rPr>
        <w:t>負</w:t>
      </w:r>
      <w:r>
        <w:rPr>
          <w:rFonts w:ascii="標楷體" w:eastAsia="標楷體" w:hAnsi="標楷體" w:hint="eastAsia"/>
          <w:sz w:val="23"/>
          <w:szCs w:val="23"/>
        </w:rPr>
        <w:t xml:space="preserve">　　</w:t>
      </w:r>
      <w:r>
        <w:rPr>
          <w:rFonts w:ascii="標楷體" w:eastAsia="標楷體" w:hAnsi="標楷體"/>
          <w:sz w:val="23"/>
          <w:szCs w:val="23"/>
        </w:rPr>
        <w:t>責</w:t>
      </w:r>
      <w:r>
        <w:rPr>
          <w:rFonts w:ascii="標楷體" w:eastAsia="標楷體" w:hAnsi="標楷體" w:hint="eastAsia"/>
          <w:sz w:val="23"/>
          <w:szCs w:val="23"/>
        </w:rPr>
        <w:t xml:space="preserve">　　</w:t>
      </w:r>
      <w:r>
        <w:rPr>
          <w:rFonts w:ascii="標楷體" w:eastAsia="標楷體" w:hAnsi="標楷體"/>
          <w:sz w:val="23"/>
          <w:szCs w:val="23"/>
        </w:rPr>
        <w:t>人：</w:t>
      </w:r>
    </w:p>
    <w:p w14:paraId="3B1E4FD2" w14:textId="77777777" w:rsidR="00255453" w:rsidRDefault="00BF143A" w:rsidP="00AD7022">
      <w:pPr>
        <w:spacing w:line="400" w:lineRule="exact"/>
        <w:rPr>
          <w:rFonts w:ascii="標楷體" w:eastAsia="標楷體" w:hAnsi="標楷體"/>
          <w:sz w:val="23"/>
          <w:szCs w:val="23"/>
        </w:rPr>
      </w:pPr>
      <w:r>
        <w:rPr>
          <w:rFonts w:ascii="標楷體" w:eastAsia="標楷體" w:hAnsi="標楷體"/>
          <w:sz w:val="23"/>
          <w:szCs w:val="23"/>
        </w:rPr>
        <w:t xml:space="preserve">營利事業登記證： </w:t>
      </w:r>
    </w:p>
    <w:p w14:paraId="14E8FCBD" w14:textId="77777777" w:rsidR="00255453" w:rsidRDefault="00BF143A" w:rsidP="00AD7022">
      <w:pPr>
        <w:spacing w:line="400" w:lineRule="exact"/>
        <w:rPr>
          <w:rFonts w:ascii="標楷體" w:eastAsia="標楷體" w:hAnsi="標楷體"/>
          <w:sz w:val="23"/>
          <w:szCs w:val="23"/>
        </w:rPr>
      </w:pPr>
      <w:r>
        <w:rPr>
          <w:rFonts w:ascii="標楷體" w:eastAsia="標楷體" w:hAnsi="標楷體"/>
          <w:sz w:val="23"/>
          <w:szCs w:val="23"/>
        </w:rPr>
        <w:t>統</w:t>
      </w:r>
      <w:r>
        <w:rPr>
          <w:rFonts w:ascii="標楷體" w:eastAsia="標楷體" w:hAnsi="標楷體" w:hint="eastAsia"/>
          <w:sz w:val="23"/>
          <w:szCs w:val="23"/>
        </w:rPr>
        <w:t xml:space="preserve">　</w:t>
      </w:r>
      <w:r>
        <w:rPr>
          <w:rFonts w:ascii="標楷體" w:eastAsia="標楷體" w:hAnsi="標楷體"/>
          <w:sz w:val="23"/>
          <w:szCs w:val="23"/>
        </w:rPr>
        <w:t>一</w:t>
      </w:r>
      <w:r>
        <w:rPr>
          <w:rFonts w:ascii="標楷體" w:eastAsia="標楷體" w:hAnsi="標楷體" w:hint="eastAsia"/>
          <w:sz w:val="23"/>
          <w:szCs w:val="23"/>
        </w:rPr>
        <w:t xml:space="preserve">　</w:t>
      </w:r>
      <w:r>
        <w:rPr>
          <w:rFonts w:ascii="標楷體" w:eastAsia="標楷體" w:hAnsi="標楷體"/>
          <w:sz w:val="23"/>
          <w:szCs w:val="23"/>
        </w:rPr>
        <w:t>編</w:t>
      </w:r>
      <w:r>
        <w:rPr>
          <w:rFonts w:ascii="標楷體" w:eastAsia="標楷體" w:hAnsi="標楷體" w:hint="eastAsia"/>
          <w:sz w:val="23"/>
          <w:szCs w:val="23"/>
        </w:rPr>
        <w:t xml:space="preserve">　</w:t>
      </w:r>
      <w:r>
        <w:rPr>
          <w:rFonts w:ascii="標楷體" w:eastAsia="標楷體" w:hAnsi="標楷體"/>
          <w:sz w:val="23"/>
          <w:szCs w:val="23"/>
        </w:rPr>
        <w:t>號：</w:t>
      </w:r>
    </w:p>
    <w:p w14:paraId="4934A325" w14:textId="77777777" w:rsidR="00255453" w:rsidRDefault="00BF143A" w:rsidP="00AD7022">
      <w:pPr>
        <w:spacing w:line="400" w:lineRule="exact"/>
        <w:rPr>
          <w:rFonts w:ascii="標楷體" w:eastAsia="標楷體" w:hAnsi="標楷體"/>
          <w:sz w:val="23"/>
          <w:szCs w:val="23"/>
        </w:rPr>
      </w:pPr>
      <w:r>
        <w:rPr>
          <w:rFonts w:ascii="標楷體" w:eastAsia="標楷體" w:hAnsi="標楷體"/>
          <w:sz w:val="23"/>
          <w:szCs w:val="23"/>
        </w:rPr>
        <w:t>地</w:t>
      </w:r>
      <w:r>
        <w:rPr>
          <w:rFonts w:ascii="標楷體" w:eastAsia="標楷體" w:hAnsi="標楷體" w:hint="eastAsia"/>
          <w:sz w:val="23"/>
          <w:szCs w:val="23"/>
        </w:rPr>
        <w:t xml:space="preserve">　　　　　</w:t>
      </w:r>
      <w:r>
        <w:rPr>
          <w:rFonts w:ascii="標楷體" w:eastAsia="標楷體" w:hAnsi="標楷體"/>
          <w:sz w:val="23"/>
          <w:szCs w:val="23"/>
        </w:rPr>
        <w:t>址：</w:t>
      </w:r>
    </w:p>
    <w:p w14:paraId="03639D09" w14:textId="77777777" w:rsidR="00255453" w:rsidRDefault="00BF143A" w:rsidP="00AD7022">
      <w:pPr>
        <w:spacing w:line="400" w:lineRule="exact"/>
        <w:jc w:val="left"/>
        <w:rPr>
          <w:rFonts w:ascii="標楷體" w:eastAsia="標楷體" w:hAnsi="標楷體"/>
          <w:sz w:val="23"/>
          <w:szCs w:val="23"/>
        </w:rPr>
      </w:pPr>
      <w:r>
        <w:rPr>
          <w:rFonts w:ascii="標楷體" w:eastAsia="標楷體" w:hAnsi="標楷體"/>
          <w:sz w:val="23"/>
          <w:szCs w:val="23"/>
        </w:rPr>
        <w:t>電</w:t>
      </w:r>
      <w:r>
        <w:rPr>
          <w:rFonts w:ascii="標楷體" w:eastAsia="標楷體" w:hAnsi="標楷體" w:hint="eastAsia"/>
          <w:sz w:val="23"/>
          <w:szCs w:val="23"/>
        </w:rPr>
        <w:t xml:space="preserve">　　　　　</w:t>
      </w:r>
      <w:r>
        <w:rPr>
          <w:rFonts w:ascii="標楷體" w:eastAsia="標楷體" w:hAnsi="標楷體"/>
          <w:sz w:val="23"/>
          <w:szCs w:val="23"/>
        </w:rPr>
        <w:t>話：</w:t>
      </w:r>
    </w:p>
    <w:p w14:paraId="1F8C068A" w14:textId="77777777" w:rsidR="00255453" w:rsidRDefault="00BF143A" w:rsidP="00AD7022">
      <w:pPr>
        <w:spacing w:line="400" w:lineRule="exact"/>
        <w:jc w:val="distribute"/>
        <w:rPr>
          <w:rFonts w:ascii="標楷體" w:eastAsia="標楷體" w:hAnsi="標楷體"/>
          <w:sz w:val="23"/>
          <w:szCs w:val="23"/>
        </w:rPr>
      </w:pPr>
      <w:r>
        <w:rPr>
          <w:rFonts w:ascii="標楷體" w:eastAsia="標楷體" w:hAnsi="標楷體"/>
          <w:sz w:val="23"/>
          <w:szCs w:val="23"/>
        </w:rPr>
        <w:t>中華</w:t>
      </w:r>
      <w:r>
        <w:rPr>
          <w:rFonts w:ascii="標楷體" w:eastAsia="標楷體" w:hAnsi="標楷體" w:hint="eastAsia"/>
          <w:sz w:val="23"/>
          <w:szCs w:val="23"/>
        </w:rPr>
        <w:t>民國年月日</w:t>
      </w:r>
    </w:p>
    <w:sectPr w:rsidR="00255453" w:rsidSect="00D25990">
      <w:headerReference w:type="default" r:id="rId9"/>
      <w:footerReference w:type="default" r:id="rId10"/>
      <w:pgSz w:w="11906" w:h="17338"/>
      <w:pgMar w:top="1134" w:right="1134" w:bottom="1134" w:left="1134" w:header="720" w:footer="284"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BBC98" w14:textId="77777777" w:rsidR="00BA2E96" w:rsidRDefault="00BA2E96">
      <w:r>
        <w:separator/>
      </w:r>
    </w:p>
  </w:endnote>
  <w:endnote w:type="continuationSeparator" w:id="0">
    <w:p w14:paraId="26D14D5B" w14:textId="77777777" w:rsidR="00BA2E96" w:rsidRDefault="00BA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842331"/>
      <w:docPartObj>
        <w:docPartGallery w:val="Page Numbers (Bottom of Page)"/>
        <w:docPartUnique/>
      </w:docPartObj>
    </w:sdtPr>
    <w:sdtEndPr/>
    <w:sdtContent>
      <w:p w14:paraId="6FC5B501" w14:textId="2AC3A56E" w:rsidR="00AC1286" w:rsidRDefault="00AC1286">
        <w:pPr>
          <w:pStyle w:val="a4"/>
          <w:jc w:val="center"/>
        </w:pPr>
        <w:r>
          <w:fldChar w:fldCharType="begin"/>
        </w:r>
        <w:r>
          <w:instrText>PAGE   \* MERGEFORMAT</w:instrText>
        </w:r>
        <w:r>
          <w:fldChar w:fldCharType="separate"/>
        </w:r>
        <w:r w:rsidR="00A94C6E" w:rsidRPr="00A94C6E">
          <w:rPr>
            <w:noProof/>
            <w:lang w:val="zh-TW"/>
          </w:rPr>
          <w:t>6</w:t>
        </w:r>
        <w:r>
          <w:fldChar w:fldCharType="end"/>
        </w:r>
      </w:p>
    </w:sdtContent>
  </w:sdt>
  <w:p w14:paraId="0EBDD7FC" w14:textId="77777777" w:rsidR="00AC1286" w:rsidRDefault="00AC1286">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18734" w14:textId="77777777" w:rsidR="00BA2E96" w:rsidRDefault="00BA2E96">
      <w:r>
        <w:separator/>
      </w:r>
    </w:p>
  </w:footnote>
  <w:footnote w:type="continuationSeparator" w:id="0">
    <w:p w14:paraId="0F810403" w14:textId="77777777" w:rsidR="00BA2E96" w:rsidRDefault="00BA2E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30698" w14:textId="77777777" w:rsidR="00AC1286" w:rsidRPr="00AC1286" w:rsidRDefault="00AC1286" w:rsidP="00AC1286">
    <w:pPr>
      <w:pStyle w:val="a4"/>
      <w:jc w:val="right"/>
      <w:rPr>
        <w:rFonts w:ascii="Times New Roman" w:hAnsi="Times New Roman" w:cs="Times New Roman"/>
        <w:sz w:val="13"/>
        <w:szCs w:val="13"/>
      </w:rPr>
    </w:pPr>
    <w:r w:rsidRPr="00851B06">
      <w:rPr>
        <w:rFonts w:ascii="Times New Roman" w:eastAsia="標楷體" w:hAnsi="Times New Roman" w:cs="Times New Roman"/>
      </w:rPr>
      <w:t>FJUH 2020-$250M</w:t>
    </w:r>
    <w:r w:rsidRPr="00851B06">
      <w:rPr>
        <w:rFonts w:ascii="Times New Roman" w:eastAsia="標楷體" w:hAnsi="Times New Roman" w:cs="Times New Roman"/>
      </w:rPr>
      <w:t>以下</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2874"/>
    <w:multiLevelType w:val="hybridMultilevel"/>
    <w:tmpl w:val="AA424CB6"/>
    <w:lvl w:ilvl="0" w:tplc="65AE1C84">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D4248F1"/>
    <w:multiLevelType w:val="hybridMultilevel"/>
    <w:tmpl w:val="A650CA5C"/>
    <w:lvl w:ilvl="0" w:tplc="09184036">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15:restartNumberingAfterBreak="0">
    <w:nsid w:val="2F895544"/>
    <w:multiLevelType w:val="hybridMultilevel"/>
    <w:tmpl w:val="8A08FA34"/>
    <w:lvl w:ilvl="0" w:tplc="04090015">
      <w:start w:val="1"/>
      <w:numFmt w:val="taiwaneseCountingThousand"/>
      <w:lvlText w:val="%1、"/>
      <w:lvlJc w:val="left"/>
      <w:pPr>
        <w:ind w:left="622" w:hanging="48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3" w15:restartNumberingAfterBreak="0">
    <w:nsid w:val="506F06A7"/>
    <w:multiLevelType w:val="hybridMultilevel"/>
    <w:tmpl w:val="658290B8"/>
    <w:lvl w:ilvl="0" w:tplc="4F1A030C">
      <w:start w:val="1"/>
      <w:numFmt w:val="taiwaneseCountingThousand"/>
      <w:lvlText w:val="第%1條"/>
      <w:lvlJc w:val="left"/>
      <w:pPr>
        <w:ind w:left="447" w:hanging="480"/>
      </w:pPr>
      <w:rPr>
        <w:rFonts w:ascii="標楷體" w:eastAsia="標楷體" w:hAnsi="標楷體" w:hint="eastAsia"/>
        <w:b w:val="0"/>
        <w:lang w:val="en-US"/>
      </w:rPr>
    </w:lvl>
    <w:lvl w:ilvl="1" w:tplc="04090019" w:tentative="1">
      <w:start w:val="1"/>
      <w:numFmt w:val="ideographTraditional"/>
      <w:lvlText w:val="%2、"/>
      <w:lvlJc w:val="left"/>
      <w:pPr>
        <w:ind w:left="927" w:hanging="480"/>
      </w:pPr>
    </w:lvl>
    <w:lvl w:ilvl="2" w:tplc="0409001B" w:tentative="1">
      <w:start w:val="1"/>
      <w:numFmt w:val="lowerRoman"/>
      <w:lvlText w:val="%3."/>
      <w:lvlJc w:val="right"/>
      <w:pPr>
        <w:ind w:left="1407" w:hanging="480"/>
      </w:pPr>
    </w:lvl>
    <w:lvl w:ilvl="3" w:tplc="0409000F" w:tentative="1">
      <w:start w:val="1"/>
      <w:numFmt w:val="decimal"/>
      <w:lvlText w:val="%4."/>
      <w:lvlJc w:val="left"/>
      <w:pPr>
        <w:ind w:left="1887" w:hanging="480"/>
      </w:pPr>
    </w:lvl>
    <w:lvl w:ilvl="4" w:tplc="04090019" w:tentative="1">
      <w:start w:val="1"/>
      <w:numFmt w:val="ideographTraditional"/>
      <w:lvlText w:val="%5、"/>
      <w:lvlJc w:val="left"/>
      <w:pPr>
        <w:ind w:left="2367" w:hanging="480"/>
      </w:pPr>
    </w:lvl>
    <w:lvl w:ilvl="5" w:tplc="0409001B" w:tentative="1">
      <w:start w:val="1"/>
      <w:numFmt w:val="lowerRoman"/>
      <w:lvlText w:val="%6."/>
      <w:lvlJc w:val="right"/>
      <w:pPr>
        <w:ind w:left="2847" w:hanging="480"/>
      </w:pPr>
    </w:lvl>
    <w:lvl w:ilvl="6" w:tplc="0409000F" w:tentative="1">
      <w:start w:val="1"/>
      <w:numFmt w:val="decimal"/>
      <w:lvlText w:val="%7."/>
      <w:lvlJc w:val="left"/>
      <w:pPr>
        <w:ind w:left="3327" w:hanging="480"/>
      </w:pPr>
    </w:lvl>
    <w:lvl w:ilvl="7" w:tplc="04090019" w:tentative="1">
      <w:start w:val="1"/>
      <w:numFmt w:val="ideographTraditional"/>
      <w:lvlText w:val="%8、"/>
      <w:lvlJc w:val="left"/>
      <w:pPr>
        <w:ind w:left="3807" w:hanging="480"/>
      </w:pPr>
    </w:lvl>
    <w:lvl w:ilvl="8" w:tplc="0409001B" w:tentative="1">
      <w:start w:val="1"/>
      <w:numFmt w:val="lowerRoman"/>
      <w:lvlText w:val="%9."/>
      <w:lvlJc w:val="right"/>
      <w:pPr>
        <w:ind w:left="4287" w:hanging="480"/>
      </w:pPr>
    </w:lvl>
  </w:abstractNum>
  <w:abstractNum w:abstractNumId="4" w15:restartNumberingAfterBreak="0">
    <w:nsid w:val="5B23C16C"/>
    <w:multiLevelType w:val="singleLevel"/>
    <w:tmpl w:val="5B23C16C"/>
    <w:lvl w:ilvl="0">
      <w:start w:val="1"/>
      <w:numFmt w:val="chineseCounting"/>
      <w:suff w:val="nothing"/>
      <w:lvlText w:val="(%1)"/>
      <w:lvlJc w:val="left"/>
    </w:lvl>
  </w:abstractNum>
  <w:abstractNum w:abstractNumId="5" w15:restartNumberingAfterBreak="0">
    <w:nsid w:val="5B23C346"/>
    <w:multiLevelType w:val="singleLevel"/>
    <w:tmpl w:val="5B23C346"/>
    <w:lvl w:ilvl="0">
      <w:start w:val="1"/>
      <w:numFmt w:val="chineseCounting"/>
      <w:suff w:val="nothing"/>
      <w:lvlText w:val="(%1)"/>
      <w:lvlJc w:val="left"/>
    </w:lvl>
  </w:abstractNum>
  <w:abstractNum w:abstractNumId="6" w15:restartNumberingAfterBreak="0">
    <w:nsid w:val="698E38F6"/>
    <w:multiLevelType w:val="hybridMultilevel"/>
    <w:tmpl w:val="DC9CD918"/>
    <w:lvl w:ilvl="0" w:tplc="818C51A6">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B56202A"/>
    <w:multiLevelType w:val="hybridMultilevel"/>
    <w:tmpl w:val="98906F4C"/>
    <w:lvl w:ilvl="0" w:tplc="066EED7E">
      <w:start w:val="1"/>
      <w:numFmt w:val="taiwaneseCountingThousand"/>
      <w:lvlText w:val="(%1)"/>
      <w:lvlJc w:val="left"/>
      <w:pPr>
        <w:ind w:left="946" w:hanging="465"/>
      </w:pPr>
      <w:rPr>
        <w:rFont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8" w15:restartNumberingAfterBreak="0">
    <w:nsid w:val="6BF60E02"/>
    <w:multiLevelType w:val="multilevel"/>
    <w:tmpl w:val="6BF60E02"/>
    <w:lvl w:ilvl="0">
      <w:start w:val="1"/>
      <w:numFmt w:val="taiwaneseCountingThousand"/>
      <w:suff w:val="nothing"/>
      <w:lvlText w:val="%1、"/>
      <w:lvlJc w:val="left"/>
      <w:pPr>
        <w:ind w:left="480" w:hanging="480"/>
      </w:pPr>
      <w:rPr>
        <w:rFonts w:hint="eastAsia"/>
      </w:rPr>
    </w:lvl>
    <w:lvl w:ilvl="1">
      <w:start w:val="1"/>
      <w:numFmt w:val="taiwaneseCountingThousand"/>
      <w:lvlText w:val="(%2)"/>
      <w:lvlJc w:val="left"/>
      <w:pPr>
        <w:ind w:left="1068"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7927073"/>
    <w:multiLevelType w:val="multilevel"/>
    <w:tmpl w:val="77927073"/>
    <w:lvl w:ilvl="0">
      <w:start w:val="1"/>
      <w:numFmt w:val="taiwaneseCountingThousand"/>
      <w:lvlText w:val="%1、"/>
      <w:lvlJc w:val="left"/>
      <w:pPr>
        <w:ind w:left="1200" w:hanging="480"/>
      </w:pPr>
    </w:lvl>
    <w:lvl w:ilvl="1">
      <w:start w:val="1"/>
      <w:numFmt w:val="taiwaneseCountingThousand"/>
      <w:lvlText w:val="%2、"/>
      <w:lvlJc w:val="left"/>
      <w:pPr>
        <w:ind w:left="2748"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0" w15:restartNumberingAfterBreak="0">
    <w:nsid w:val="79FE4C2E"/>
    <w:multiLevelType w:val="hybridMultilevel"/>
    <w:tmpl w:val="5CEA116A"/>
    <w:lvl w:ilvl="0" w:tplc="2104DE44">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4"/>
  </w:num>
  <w:num w:numId="2">
    <w:abstractNumId w:val="8"/>
  </w:num>
  <w:num w:numId="3">
    <w:abstractNumId w:val="5"/>
  </w:num>
  <w:num w:numId="4">
    <w:abstractNumId w:val="6"/>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proofState w:spelling="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15E4"/>
    <w:rsid w:val="0009053B"/>
    <w:rsid w:val="000E07D5"/>
    <w:rsid w:val="000E1451"/>
    <w:rsid w:val="000E5053"/>
    <w:rsid w:val="00132A1D"/>
    <w:rsid w:val="00153A41"/>
    <w:rsid w:val="00164926"/>
    <w:rsid w:val="00172A27"/>
    <w:rsid w:val="001762E4"/>
    <w:rsid w:val="00182269"/>
    <w:rsid w:val="001A3E0D"/>
    <w:rsid w:val="001D3C58"/>
    <w:rsid w:val="001D4CE9"/>
    <w:rsid w:val="001E59FE"/>
    <w:rsid w:val="0020615D"/>
    <w:rsid w:val="00255453"/>
    <w:rsid w:val="00263E6C"/>
    <w:rsid w:val="00326D64"/>
    <w:rsid w:val="00330385"/>
    <w:rsid w:val="00336259"/>
    <w:rsid w:val="00340CFF"/>
    <w:rsid w:val="003937B7"/>
    <w:rsid w:val="003D1260"/>
    <w:rsid w:val="003D3B1C"/>
    <w:rsid w:val="003E2C91"/>
    <w:rsid w:val="00405057"/>
    <w:rsid w:val="00444B9A"/>
    <w:rsid w:val="00466E30"/>
    <w:rsid w:val="004A23BC"/>
    <w:rsid w:val="004F347D"/>
    <w:rsid w:val="004F7188"/>
    <w:rsid w:val="005068FA"/>
    <w:rsid w:val="005174FE"/>
    <w:rsid w:val="00524690"/>
    <w:rsid w:val="0053433A"/>
    <w:rsid w:val="00586507"/>
    <w:rsid w:val="005946B2"/>
    <w:rsid w:val="005D30BA"/>
    <w:rsid w:val="005E0CB8"/>
    <w:rsid w:val="005E5157"/>
    <w:rsid w:val="006005B8"/>
    <w:rsid w:val="00601E37"/>
    <w:rsid w:val="00610101"/>
    <w:rsid w:val="006169FC"/>
    <w:rsid w:val="00686E6B"/>
    <w:rsid w:val="00702126"/>
    <w:rsid w:val="00733D1F"/>
    <w:rsid w:val="007845D6"/>
    <w:rsid w:val="00795F37"/>
    <w:rsid w:val="007B1FE2"/>
    <w:rsid w:val="007B3A74"/>
    <w:rsid w:val="007F6BCF"/>
    <w:rsid w:val="00822458"/>
    <w:rsid w:val="00827D27"/>
    <w:rsid w:val="00851B06"/>
    <w:rsid w:val="00864359"/>
    <w:rsid w:val="00870EBF"/>
    <w:rsid w:val="009236E6"/>
    <w:rsid w:val="00924697"/>
    <w:rsid w:val="00940911"/>
    <w:rsid w:val="009425E8"/>
    <w:rsid w:val="009543CD"/>
    <w:rsid w:val="00984B5B"/>
    <w:rsid w:val="009B3B12"/>
    <w:rsid w:val="009C6198"/>
    <w:rsid w:val="009D1D3C"/>
    <w:rsid w:val="00A04D09"/>
    <w:rsid w:val="00A074C5"/>
    <w:rsid w:val="00A256E2"/>
    <w:rsid w:val="00A619DA"/>
    <w:rsid w:val="00A91F1E"/>
    <w:rsid w:val="00A94C6E"/>
    <w:rsid w:val="00AC1286"/>
    <w:rsid w:val="00AD7022"/>
    <w:rsid w:val="00AE5F97"/>
    <w:rsid w:val="00B22C5C"/>
    <w:rsid w:val="00B233EC"/>
    <w:rsid w:val="00B24EEA"/>
    <w:rsid w:val="00B26BD2"/>
    <w:rsid w:val="00B8662B"/>
    <w:rsid w:val="00BA2E96"/>
    <w:rsid w:val="00BE6FFC"/>
    <w:rsid w:val="00BF143A"/>
    <w:rsid w:val="00BF5E2E"/>
    <w:rsid w:val="00C04120"/>
    <w:rsid w:val="00C12B2F"/>
    <w:rsid w:val="00C71813"/>
    <w:rsid w:val="00CB0BBE"/>
    <w:rsid w:val="00CC514F"/>
    <w:rsid w:val="00CD25A3"/>
    <w:rsid w:val="00D0316F"/>
    <w:rsid w:val="00D25990"/>
    <w:rsid w:val="00D45987"/>
    <w:rsid w:val="00D54802"/>
    <w:rsid w:val="00D702A8"/>
    <w:rsid w:val="00DC2375"/>
    <w:rsid w:val="00DE0702"/>
    <w:rsid w:val="00E44D9C"/>
    <w:rsid w:val="00E906EB"/>
    <w:rsid w:val="00EA4AF3"/>
    <w:rsid w:val="00F10E4B"/>
    <w:rsid w:val="00F22CFF"/>
    <w:rsid w:val="00F370C4"/>
    <w:rsid w:val="00FE0C7D"/>
    <w:rsid w:val="00FE0D2D"/>
    <w:rsid w:val="0719020E"/>
    <w:rsid w:val="085667FE"/>
    <w:rsid w:val="0EE507F1"/>
    <w:rsid w:val="0FEC51F1"/>
    <w:rsid w:val="17BC2CE5"/>
    <w:rsid w:val="213A1F8E"/>
    <w:rsid w:val="22465CA9"/>
    <w:rsid w:val="247A740E"/>
    <w:rsid w:val="2F492768"/>
    <w:rsid w:val="3175686B"/>
    <w:rsid w:val="38CD17CD"/>
    <w:rsid w:val="3C5375E7"/>
    <w:rsid w:val="3C7A159A"/>
    <w:rsid w:val="40B71354"/>
    <w:rsid w:val="425E497A"/>
    <w:rsid w:val="459B4240"/>
    <w:rsid w:val="4AF95FF6"/>
    <w:rsid w:val="4B760ACF"/>
    <w:rsid w:val="4D5223BA"/>
    <w:rsid w:val="51C16D66"/>
    <w:rsid w:val="51E938E3"/>
    <w:rsid w:val="58E9497F"/>
    <w:rsid w:val="69411EE2"/>
    <w:rsid w:val="6B5A30D6"/>
    <w:rsid w:val="6BD659FD"/>
    <w:rsid w:val="6CEF406D"/>
    <w:rsid w:val="6EC37437"/>
    <w:rsid w:val="738223CC"/>
    <w:rsid w:val="739833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99350"/>
  <w15:docId w15:val="{686EF064-F22F-4ADE-AE53-C858FC83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SimSun"/>
      <w:kern w:val="2"/>
      <w:sz w:val="21"/>
    </w:rPr>
  </w:style>
  <w:style w:type="paragraph" w:styleId="1">
    <w:name w:val="heading 1"/>
    <w:basedOn w:val="a"/>
    <w:next w:val="a"/>
    <w:link w:val="10"/>
    <w:qFormat/>
    <w:rsid w:val="00D45987"/>
    <w:pPr>
      <w:keepNext/>
      <w:jc w:val="left"/>
      <w:outlineLvl w:val="0"/>
    </w:pPr>
    <w:rPr>
      <w:rFonts w:ascii="Arial" w:eastAsia="標楷體" w:hAnsi="Arial" w:cs="新細明體"/>
      <w:b/>
      <w:bCs/>
      <w:kern w:val="52"/>
      <w:sz w:val="2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link w:val="a5"/>
    <w:uiPriority w:val="99"/>
    <w:pPr>
      <w:tabs>
        <w:tab w:val="center" w:pos="4153"/>
        <w:tab w:val="right" w:pos="8306"/>
      </w:tabs>
      <w:snapToGrid w:val="0"/>
    </w:pPr>
    <w:rPr>
      <w:sz w:val="20"/>
    </w:rPr>
  </w:style>
  <w:style w:type="paragraph" w:customStyle="1" w:styleId="Default">
    <w:name w:val="Default"/>
    <w:uiPriority w:val="99"/>
    <w:unhideWhenUsed/>
    <w:pPr>
      <w:widowControl w:val="0"/>
      <w:autoSpaceDE w:val="0"/>
      <w:autoSpaceDN w:val="0"/>
      <w:adjustRightInd w:val="0"/>
    </w:pPr>
    <w:rPr>
      <w:rFonts w:ascii="標楷體" w:eastAsia="標楷體" w:hAnsi="標楷體" w:hint="eastAsia"/>
      <w:color w:val="000000"/>
      <w:sz w:val="24"/>
    </w:rPr>
  </w:style>
  <w:style w:type="character" w:customStyle="1" w:styleId="a5">
    <w:name w:val="頁尾 字元"/>
    <w:basedOn w:val="a0"/>
    <w:link w:val="a4"/>
    <w:uiPriority w:val="99"/>
    <w:rsid w:val="00AC1286"/>
    <w:rPr>
      <w:rFonts w:eastAsia="SimSun"/>
      <w:kern w:val="2"/>
    </w:rPr>
  </w:style>
  <w:style w:type="paragraph" w:styleId="a6">
    <w:name w:val="List Paragraph"/>
    <w:basedOn w:val="a"/>
    <w:uiPriority w:val="99"/>
    <w:qFormat/>
    <w:rsid w:val="00E906EB"/>
    <w:pPr>
      <w:ind w:leftChars="200" w:left="480"/>
    </w:pPr>
  </w:style>
  <w:style w:type="character" w:styleId="a7">
    <w:name w:val="annotation reference"/>
    <w:basedOn w:val="a0"/>
    <w:rsid w:val="000215E4"/>
    <w:rPr>
      <w:sz w:val="18"/>
      <w:szCs w:val="18"/>
    </w:rPr>
  </w:style>
  <w:style w:type="paragraph" w:styleId="a8">
    <w:name w:val="annotation text"/>
    <w:basedOn w:val="a"/>
    <w:link w:val="a9"/>
    <w:rsid w:val="000215E4"/>
    <w:pPr>
      <w:jc w:val="left"/>
    </w:pPr>
  </w:style>
  <w:style w:type="character" w:customStyle="1" w:styleId="a9">
    <w:name w:val="註解文字 字元"/>
    <w:basedOn w:val="a0"/>
    <w:link w:val="a8"/>
    <w:rsid w:val="000215E4"/>
    <w:rPr>
      <w:rFonts w:eastAsia="SimSun"/>
      <w:kern w:val="2"/>
      <w:sz w:val="21"/>
    </w:rPr>
  </w:style>
  <w:style w:type="paragraph" w:styleId="aa">
    <w:name w:val="annotation subject"/>
    <w:basedOn w:val="a8"/>
    <w:next w:val="a8"/>
    <w:link w:val="ab"/>
    <w:rsid w:val="000215E4"/>
    <w:rPr>
      <w:b/>
      <w:bCs/>
    </w:rPr>
  </w:style>
  <w:style w:type="character" w:customStyle="1" w:styleId="ab">
    <w:name w:val="註解主旨 字元"/>
    <w:basedOn w:val="a9"/>
    <w:link w:val="aa"/>
    <w:rsid w:val="000215E4"/>
    <w:rPr>
      <w:rFonts w:eastAsia="SimSun"/>
      <w:b/>
      <w:bCs/>
      <w:kern w:val="2"/>
      <w:sz w:val="21"/>
    </w:rPr>
  </w:style>
  <w:style w:type="paragraph" w:styleId="ac">
    <w:name w:val="Revision"/>
    <w:hidden/>
    <w:uiPriority w:val="99"/>
    <w:semiHidden/>
    <w:rsid w:val="000215E4"/>
    <w:rPr>
      <w:rFonts w:eastAsia="SimSun"/>
      <w:kern w:val="2"/>
      <w:sz w:val="21"/>
    </w:rPr>
  </w:style>
  <w:style w:type="paragraph" w:styleId="ad">
    <w:name w:val="Balloon Text"/>
    <w:basedOn w:val="a"/>
    <w:link w:val="ae"/>
    <w:rsid w:val="000215E4"/>
    <w:rPr>
      <w:rFonts w:asciiTheme="majorHAnsi" w:eastAsiaTheme="majorEastAsia" w:hAnsiTheme="majorHAnsi" w:cstheme="majorBidi"/>
      <w:sz w:val="18"/>
      <w:szCs w:val="18"/>
    </w:rPr>
  </w:style>
  <w:style w:type="character" w:customStyle="1" w:styleId="ae">
    <w:name w:val="註解方塊文字 字元"/>
    <w:basedOn w:val="a0"/>
    <w:link w:val="ad"/>
    <w:rsid w:val="000215E4"/>
    <w:rPr>
      <w:rFonts w:asciiTheme="majorHAnsi" w:eastAsiaTheme="majorEastAsia" w:hAnsiTheme="majorHAnsi" w:cstheme="majorBidi"/>
      <w:kern w:val="2"/>
      <w:sz w:val="18"/>
      <w:szCs w:val="18"/>
    </w:rPr>
  </w:style>
  <w:style w:type="character" w:customStyle="1" w:styleId="10">
    <w:name w:val="標題 1 字元"/>
    <w:basedOn w:val="a0"/>
    <w:link w:val="1"/>
    <w:rsid w:val="00D45987"/>
    <w:rPr>
      <w:rFonts w:ascii="Arial" w:eastAsia="標楷體" w:hAnsi="Arial" w:cs="新細明體"/>
      <w:b/>
      <w:bCs/>
      <w:kern w:val="52"/>
      <w:sz w:val="28"/>
      <w:szCs w:val="52"/>
    </w:rPr>
  </w:style>
  <w:style w:type="paragraph" w:styleId="af">
    <w:name w:val="Salutation"/>
    <w:basedOn w:val="a"/>
    <w:next w:val="a"/>
    <w:link w:val="af0"/>
    <w:rsid w:val="00263E6C"/>
    <w:rPr>
      <w:rFonts w:ascii="標楷體" w:eastAsia="標楷體" w:hAnsi="標楷體" w:cs="標楷體"/>
      <w:sz w:val="23"/>
    </w:rPr>
  </w:style>
  <w:style w:type="character" w:customStyle="1" w:styleId="af0">
    <w:name w:val="問候 字元"/>
    <w:basedOn w:val="a0"/>
    <w:link w:val="af"/>
    <w:rsid w:val="00263E6C"/>
    <w:rPr>
      <w:rFonts w:ascii="標楷體" w:eastAsia="標楷體" w:hAnsi="標楷體" w:cs="標楷體"/>
      <w:kern w:val="2"/>
      <w:sz w:val="23"/>
    </w:rPr>
  </w:style>
  <w:style w:type="paragraph" w:styleId="af1">
    <w:name w:val="Closing"/>
    <w:basedOn w:val="a"/>
    <w:link w:val="af2"/>
    <w:rsid w:val="00263E6C"/>
    <w:pPr>
      <w:ind w:leftChars="1800" w:left="100"/>
    </w:pPr>
    <w:rPr>
      <w:rFonts w:ascii="標楷體" w:eastAsia="標楷體" w:hAnsi="標楷體" w:cs="標楷體"/>
      <w:sz w:val="23"/>
    </w:rPr>
  </w:style>
  <w:style w:type="character" w:customStyle="1" w:styleId="af2">
    <w:name w:val="結語 字元"/>
    <w:basedOn w:val="a0"/>
    <w:link w:val="af1"/>
    <w:rsid w:val="00263E6C"/>
    <w:rPr>
      <w:rFonts w:ascii="標楷體" w:eastAsia="標楷體" w:hAnsi="標楷體" w:cs="標楷體"/>
      <w:kern w:val="2"/>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9386">
      <w:bodyDiv w:val="1"/>
      <w:marLeft w:val="0"/>
      <w:marRight w:val="0"/>
      <w:marTop w:val="0"/>
      <w:marBottom w:val="0"/>
      <w:divBdr>
        <w:top w:val="none" w:sz="0" w:space="0" w:color="auto"/>
        <w:left w:val="none" w:sz="0" w:space="0" w:color="auto"/>
        <w:bottom w:val="none" w:sz="0" w:space="0" w:color="auto"/>
        <w:right w:val="none" w:sz="0" w:space="0" w:color="auto"/>
      </w:divBdr>
    </w:div>
    <w:div w:id="377164458">
      <w:bodyDiv w:val="1"/>
      <w:marLeft w:val="0"/>
      <w:marRight w:val="0"/>
      <w:marTop w:val="0"/>
      <w:marBottom w:val="0"/>
      <w:divBdr>
        <w:top w:val="none" w:sz="0" w:space="0" w:color="auto"/>
        <w:left w:val="none" w:sz="0" w:space="0" w:color="auto"/>
        <w:bottom w:val="none" w:sz="0" w:space="0" w:color="auto"/>
        <w:right w:val="none" w:sz="0" w:space="0" w:color="auto"/>
      </w:divBdr>
    </w:div>
    <w:div w:id="637224180">
      <w:bodyDiv w:val="1"/>
      <w:marLeft w:val="0"/>
      <w:marRight w:val="0"/>
      <w:marTop w:val="0"/>
      <w:marBottom w:val="0"/>
      <w:divBdr>
        <w:top w:val="none" w:sz="0" w:space="0" w:color="auto"/>
        <w:left w:val="none" w:sz="0" w:space="0" w:color="auto"/>
        <w:bottom w:val="none" w:sz="0" w:space="0" w:color="auto"/>
        <w:right w:val="none" w:sz="0" w:space="0" w:color="auto"/>
      </w:divBdr>
    </w:div>
    <w:div w:id="1401444708">
      <w:bodyDiv w:val="1"/>
      <w:marLeft w:val="0"/>
      <w:marRight w:val="0"/>
      <w:marTop w:val="0"/>
      <w:marBottom w:val="0"/>
      <w:divBdr>
        <w:top w:val="none" w:sz="0" w:space="0" w:color="auto"/>
        <w:left w:val="none" w:sz="0" w:space="0" w:color="auto"/>
        <w:bottom w:val="none" w:sz="0" w:space="0" w:color="auto"/>
        <w:right w:val="none" w:sz="0" w:space="0" w:color="auto"/>
      </w:divBdr>
    </w:div>
    <w:div w:id="1889875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C8A618-9DE9-4A61-B9C2-237AF992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703</Words>
  <Characters>4010</Characters>
  <Application>Microsoft Office Word</Application>
  <DocSecurity>0</DocSecurity>
  <Lines>33</Lines>
  <Paragraphs>9</Paragraphs>
  <ScaleCrop>false</ScaleCrop>
  <Company>fjuh</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肇恆泰</dc:creator>
  <cp:lastModifiedBy>張育誠</cp:lastModifiedBy>
  <cp:revision>5</cp:revision>
  <dcterms:created xsi:type="dcterms:W3CDTF">2025-04-21T08:31:00Z</dcterms:created>
  <dcterms:modified xsi:type="dcterms:W3CDTF">2025-05-09T07:00:00Z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1028-10.8.0.6225</vt:lpwstr>
  </property>
</Properties>
</file>